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A8" w:rsidRDefault="00AA6AA8" w:rsidP="00AA6AA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4D02CC" w:rsidRDefault="004D02CC" w:rsidP="004D02C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 результатам проведения финансово-экономической экспертизы</w:t>
      </w:r>
    </w:p>
    <w:p w:rsidR="004D02CC" w:rsidRDefault="004D02CC" w:rsidP="004D02CC">
      <w:pPr>
        <w:spacing w:line="276" w:lineRule="auto"/>
        <w:ind w:left="-284"/>
        <w:jc w:val="center"/>
        <w:rPr>
          <w:sz w:val="28"/>
          <w:szCs w:val="28"/>
        </w:rPr>
      </w:pPr>
      <w:r>
        <w:rPr>
          <w:b/>
          <w:sz w:val="28"/>
        </w:rPr>
        <w:t>проекта постановления Главы городского округа</w:t>
      </w:r>
      <w:r w:rsidRPr="005A1793">
        <w:rPr>
          <w:b/>
          <w:sz w:val="28"/>
        </w:rPr>
        <w:t xml:space="preserve"> Лыткарино</w:t>
      </w:r>
      <w:r>
        <w:rPr>
          <w:b/>
          <w:sz w:val="28"/>
        </w:rPr>
        <w:t xml:space="preserve"> «О внесении изменений в муниципальную программу </w:t>
      </w:r>
      <w:r w:rsidRPr="00F14DF8">
        <w:rPr>
          <w:b/>
          <w:sz w:val="28"/>
        </w:rPr>
        <w:t>«</w:t>
      </w:r>
      <w:r>
        <w:rPr>
          <w:b/>
          <w:sz w:val="28"/>
        </w:rPr>
        <w:t>Муниципальное управление города Лыткарино» на 2017</w:t>
      </w:r>
      <w:r w:rsidRPr="00F14DF8">
        <w:rPr>
          <w:b/>
          <w:sz w:val="28"/>
        </w:rPr>
        <w:t xml:space="preserve"> – 20</w:t>
      </w:r>
      <w:r>
        <w:rPr>
          <w:b/>
          <w:sz w:val="28"/>
        </w:rPr>
        <w:t>21</w:t>
      </w:r>
      <w:r w:rsidRPr="00F14DF8">
        <w:rPr>
          <w:b/>
          <w:sz w:val="28"/>
        </w:rPr>
        <w:t xml:space="preserve"> годы»</w:t>
      </w:r>
      <w:r>
        <w:rPr>
          <w:b/>
          <w:sz w:val="28"/>
        </w:rPr>
        <w:t xml:space="preserve">. </w:t>
      </w:r>
    </w:p>
    <w:p w:rsidR="004D02CC" w:rsidRDefault="004D02CC" w:rsidP="003D0889">
      <w:pPr>
        <w:spacing w:line="276" w:lineRule="auto"/>
        <w:jc w:val="right"/>
        <w:rPr>
          <w:sz w:val="28"/>
          <w:szCs w:val="28"/>
        </w:rPr>
      </w:pPr>
    </w:p>
    <w:p w:rsidR="00AA6AA8" w:rsidRPr="003D0889" w:rsidRDefault="00043B8E" w:rsidP="003D088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3D0889" w:rsidRPr="003D088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3D0889" w:rsidRPr="003D0889">
        <w:rPr>
          <w:sz w:val="28"/>
          <w:szCs w:val="28"/>
        </w:rPr>
        <w:t>.2019</w:t>
      </w:r>
    </w:p>
    <w:p w:rsidR="00AA6AA8" w:rsidRDefault="00AA6AA8" w:rsidP="00FC3F16">
      <w:pPr>
        <w:jc w:val="center"/>
      </w:pPr>
      <w:r>
        <w:t xml:space="preserve">                                                                                                                              </w:t>
      </w:r>
    </w:p>
    <w:p w:rsidR="00043B8E" w:rsidRDefault="004D02CC" w:rsidP="00FC3F16">
      <w:pPr>
        <w:ind w:left="-284" w:firstLine="709"/>
        <w:jc w:val="both"/>
        <w:rPr>
          <w:sz w:val="28"/>
        </w:rPr>
      </w:pPr>
      <w:r>
        <w:rPr>
          <w:sz w:val="28"/>
        </w:rPr>
        <w:t xml:space="preserve">Представленным проектом на основании </w:t>
      </w:r>
      <w:r w:rsidRPr="00E52B33">
        <w:rPr>
          <w:sz w:val="28"/>
        </w:rPr>
        <w:t>р</w:t>
      </w:r>
      <w:r>
        <w:rPr>
          <w:sz w:val="28"/>
        </w:rPr>
        <w:t>ешения</w:t>
      </w:r>
      <w:r w:rsidRPr="00E52B33">
        <w:rPr>
          <w:sz w:val="28"/>
        </w:rPr>
        <w:t xml:space="preserve"> Совета депутатов</w:t>
      </w:r>
      <w:r w:rsidR="00631CF9">
        <w:rPr>
          <w:sz w:val="28"/>
        </w:rPr>
        <w:t xml:space="preserve"> городского округа </w:t>
      </w:r>
      <w:r w:rsidR="00631CF9" w:rsidRPr="00E52B33">
        <w:rPr>
          <w:sz w:val="28"/>
        </w:rPr>
        <w:t>Лыткарино</w:t>
      </w:r>
      <w:r w:rsidRPr="00E52B33">
        <w:rPr>
          <w:sz w:val="28"/>
        </w:rPr>
        <w:t xml:space="preserve"> от </w:t>
      </w:r>
      <w:r>
        <w:rPr>
          <w:sz w:val="28"/>
        </w:rPr>
        <w:t>11</w:t>
      </w:r>
      <w:r w:rsidRPr="00E52B33">
        <w:rPr>
          <w:sz w:val="28"/>
        </w:rPr>
        <w:t>.</w:t>
      </w:r>
      <w:r>
        <w:rPr>
          <w:sz w:val="28"/>
        </w:rPr>
        <w:t>12.2018 №372/43</w:t>
      </w:r>
      <w:r w:rsidRPr="00E52B33">
        <w:rPr>
          <w:sz w:val="28"/>
        </w:rPr>
        <w:t xml:space="preserve"> </w:t>
      </w:r>
      <w:r w:rsidRPr="00E52B33">
        <w:rPr>
          <w:sz w:val="28"/>
          <w:szCs w:val="28"/>
        </w:rPr>
        <w:t>«Об утверждении бюджета города Лыткарино на 201</w:t>
      </w:r>
      <w:r>
        <w:rPr>
          <w:sz w:val="28"/>
          <w:szCs w:val="28"/>
        </w:rPr>
        <w:t>9</w:t>
      </w:r>
      <w:r w:rsidRPr="00E52B33">
        <w:rPr>
          <w:sz w:val="28"/>
          <w:szCs w:val="28"/>
        </w:rPr>
        <w:t xml:space="preserve"> год и на плановый </w:t>
      </w:r>
      <w:r>
        <w:rPr>
          <w:sz w:val="28"/>
          <w:szCs w:val="28"/>
        </w:rPr>
        <w:t>период 2020 и 2021</w:t>
      </w:r>
      <w:r w:rsidRPr="00E52B33">
        <w:rPr>
          <w:sz w:val="28"/>
          <w:szCs w:val="28"/>
        </w:rPr>
        <w:t xml:space="preserve"> годов</w:t>
      </w:r>
      <w:r w:rsidRPr="00E52B33">
        <w:rPr>
          <w:sz w:val="28"/>
        </w:rPr>
        <w:t>»</w:t>
      </w:r>
      <w:r>
        <w:rPr>
          <w:sz w:val="28"/>
        </w:rPr>
        <w:t xml:space="preserve"> (с учетом внесенных изменений и дополнений от 28.</w:t>
      </w:r>
      <w:r w:rsidR="00043B8E">
        <w:rPr>
          <w:sz w:val="28"/>
        </w:rPr>
        <w:t>08</w:t>
      </w:r>
      <w:r>
        <w:rPr>
          <w:sz w:val="28"/>
        </w:rPr>
        <w:t>.2019 №</w:t>
      </w:r>
      <w:r w:rsidR="00043B8E">
        <w:rPr>
          <w:sz w:val="28"/>
        </w:rPr>
        <w:t xml:space="preserve"> </w:t>
      </w:r>
      <w:r>
        <w:rPr>
          <w:sz w:val="28"/>
        </w:rPr>
        <w:t>4</w:t>
      </w:r>
      <w:r w:rsidR="00043B8E">
        <w:rPr>
          <w:sz w:val="28"/>
        </w:rPr>
        <w:t>33</w:t>
      </w:r>
      <w:r>
        <w:rPr>
          <w:sz w:val="28"/>
        </w:rPr>
        <w:t>/</w:t>
      </w:r>
      <w:r w:rsidR="00043B8E">
        <w:rPr>
          <w:sz w:val="28"/>
        </w:rPr>
        <w:t>52</w:t>
      </w:r>
      <w:r>
        <w:rPr>
          <w:sz w:val="28"/>
        </w:rPr>
        <w:t xml:space="preserve">) предлагается внести изменения в </w:t>
      </w:r>
      <w:r w:rsidR="00C420F3">
        <w:rPr>
          <w:sz w:val="28"/>
        </w:rPr>
        <w:t xml:space="preserve">муниципальную программу </w:t>
      </w:r>
      <w:r w:rsidR="00043B8E">
        <w:rPr>
          <w:sz w:val="28"/>
        </w:rPr>
        <w:t>«Му</w:t>
      </w:r>
      <w:r w:rsidR="00C420F3" w:rsidRPr="00C420F3">
        <w:rPr>
          <w:sz w:val="28"/>
        </w:rPr>
        <w:t>ниципальное управление города Лыткарино» на 2017 – 2021 годы»</w:t>
      </w:r>
      <w:r w:rsidR="00C420F3">
        <w:rPr>
          <w:sz w:val="28"/>
        </w:rPr>
        <w:t xml:space="preserve"> </w:t>
      </w:r>
      <w:r>
        <w:rPr>
          <w:sz w:val="28"/>
        </w:rPr>
        <w:t xml:space="preserve">в части </w:t>
      </w:r>
      <w:r w:rsidR="00043B8E" w:rsidRPr="00423902">
        <w:rPr>
          <w:sz w:val="28"/>
          <w:szCs w:val="28"/>
        </w:rPr>
        <w:t>увеличения программных расходов</w:t>
      </w:r>
      <w:r w:rsidR="00043B8E">
        <w:rPr>
          <w:sz w:val="28"/>
          <w:szCs w:val="28"/>
        </w:rPr>
        <w:t xml:space="preserve"> на 15 203,2 тыс. рублей в том числе </w:t>
      </w:r>
      <w:r w:rsidR="00043B8E" w:rsidRPr="00423902">
        <w:rPr>
          <w:sz w:val="28"/>
          <w:szCs w:val="28"/>
        </w:rPr>
        <w:t>по годам:</w:t>
      </w:r>
    </w:p>
    <w:p w:rsidR="00043B8E" w:rsidRPr="00043B8E" w:rsidRDefault="00043B8E" w:rsidP="00A55951">
      <w:pPr>
        <w:pStyle w:val="a3"/>
        <w:numPr>
          <w:ilvl w:val="0"/>
          <w:numId w:val="11"/>
        </w:numPr>
        <w:ind w:left="-284" w:firstLine="568"/>
        <w:jc w:val="both"/>
        <w:rPr>
          <w:sz w:val="28"/>
        </w:rPr>
      </w:pPr>
      <w:r w:rsidRPr="00043B8E">
        <w:rPr>
          <w:sz w:val="28"/>
        </w:rPr>
        <w:t>в 2019 году на 15 109,2 тыс. рублей (12 136,2 тыс. рублей - перераспределение бюджетных расходов внутри утвержденного бюджета, 2 973,0 тыс. рублей – межбюджетные трансферты);</w:t>
      </w:r>
    </w:p>
    <w:p w:rsidR="00043B8E" w:rsidRPr="00043B8E" w:rsidRDefault="00043B8E" w:rsidP="00FC3F16">
      <w:pPr>
        <w:pStyle w:val="a3"/>
        <w:numPr>
          <w:ilvl w:val="0"/>
          <w:numId w:val="11"/>
        </w:numPr>
        <w:ind w:left="284" w:hanging="284"/>
        <w:jc w:val="both"/>
        <w:rPr>
          <w:sz w:val="28"/>
        </w:rPr>
      </w:pPr>
      <w:r w:rsidRPr="00043B8E">
        <w:rPr>
          <w:sz w:val="28"/>
        </w:rPr>
        <w:t>в 2020 году на 46,0 тыс. рублей (межбюджетные трансферты);</w:t>
      </w:r>
    </w:p>
    <w:p w:rsidR="00043B8E" w:rsidRPr="00043B8E" w:rsidRDefault="00043B8E" w:rsidP="00FC3F16">
      <w:pPr>
        <w:pStyle w:val="a3"/>
        <w:numPr>
          <w:ilvl w:val="0"/>
          <w:numId w:val="11"/>
        </w:numPr>
        <w:ind w:left="284" w:hanging="284"/>
        <w:jc w:val="both"/>
        <w:rPr>
          <w:sz w:val="28"/>
        </w:rPr>
      </w:pPr>
      <w:r w:rsidRPr="00043B8E">
        <w:rPr>
          <w:sz w:val="28"/>
        </w:rPr>
        <w:t xml:space="preserve">в 2021 году на 48,0 тыс. рублей (межбюджетные трансферты). </w:t>
      </w:r>
    </w:p>
    <w:p w:rsidR="00043B8E" w:rsidRDefault="00043B8E" w:rsidP="00FC3F16">
      <w:pPr>
        <w:pStyle w:val="a8"/>
        <w:ind w:left="-284" w:firstLine="709"/>
        <w:jc w:val="both"/>
        <w:rPr>
          <w:sz w:val="28"/>
        </w:rPr>
      </w:pPr>
      <w:r>
        <w:rPr>
          <w:sz w:val="28"/>
        </w:rPr>
        <w:t xml:space="preserve">Дополнительные средства предлагается направить на финансовое обеспечение следующих подпрограмм: </w:t>
      </w:r>
      <w:bookmarkStart w:id="0" w:name="_GoBack"/>
      <w:bookmarkEnd w:id="0"/>
    </w:p>
    <w:p w:rsidR="00043B8E" w:rsidRDefault="00043B8E" w:rsidP="00FC3F16">
      <w:pPr>
        <w:pStyle w:val="a8"/>
        <w:numPr>
          <w:ilvl w:val="0"/>
          <w:numId w:val="9"/>
        </w:numPr>
        <w:ind w:left="-284" w:firstLine="568"/>
        <w:jc w:val="both"/>
        <w:rPr>
          <w:sz w:val="28"/>
        </w:rPr>
      </w:pPr>
      <w:r w:rsidRPr="00AE608C">
        <w:rPr>
          <w:sz w:val="28"/>
        </w:rPr>
        <w:t xml:space="preserve">№1 «Обеспечивающая подпрограмма» – в </w:t>
      </w:r>
      <w:r>
        <w:rPr>
          <w:sz w:val="28"/>
        </w:rPr>
        <w:t xml:space="preserve">2019 году </w:t>
      </w:r>
      <w:r w:rsidR="00FC3F16">
        <w:rPr>
          <w:sz w:val="28"/>
        </w:rPr>
        <w:t xml:space="preserve">в размере </w:t>
      </w:r>
      <w:r>
        <w:rPr>
          <w:sz w:val="28"/>
        </w:rPr>
        <w:t xml:space="preserve">10 057,3 тыс. рублей, в 2020 году </w:t>
      </w:r>
      <w:r w:rsidR="00FC3F16">
        <w:rPr>
          <w:sz w:val="28"/>
        </w:rPr>
        <w:t>в размере</w:t>
      </w:r>
      <w:r>
        <w:rPr>
          <w:sz w:val="28"/>
        </w:rPr>
        <w:t xml:space="preserve"> 46,0 тыс. рублей, в 2021 году </w:t>
      </w:r>
      <w:r w:rsidR="00FC3F16">
        <w:rPr>
          <w:sz w:val="28"/>
        </w:rPr>
        <w:t>в объеме</w:t>
      </w:r>
      <w:r>
        <w:rPr>
          <w:sz w:val="28"/>
        </w:rPr>
        <w:t xml:space="preserve"> 48,0 тыс. рублей;</w:t>
      </w:r>
    </w:p>
    <w:p w:rsidR="00043B8E" w:rsidRPr="00AE608C" w:rsidRDefault="00043B8E" w:rsidP="00FC3F16">
      <w:pPr>
        <w:pStyle w:val="a8"/>
        <w:numPr>
          <w:ilvl w:val="0"/>
          <w:numId w:val="9"/>
        </w:numPr>
        <w:ind w:left="-284" w:firstLine="568"/>
        <w:jc w:val="both"/>
        <w:rPr>
          <w:sz w:val="28"/>
        </w:rPr>
      </w:pPr>
      <w:r w:rsidRPr="00AE608C">
        <w:rPr>
          <w:sz w:val="28"/>
        </w:rPr>
        <w:t>№2 «Создание условий для оказания медицинской помощи на территории города Лыткарино» – в 2019 году</w:t>
      </w:r>
      <w:r>
        <w:rPr>
          <w:sz w:val="28"/>
        </w:rPr>
        <w:t xml:space="preserve"> </w:t>
      </w:r>
      <w:r w:rsidR="00FC3F16">
        <w:rPr>
          <w:sz w:val="28"/>
        </w:rPr>
        <w:t>в размере</w:t>
      </w:r>
      <w:r>
        <w:rPr>
          <w:sz w:val="28"/>
        </w:rPr>
        <w:t xml:space="preserve"> 3 642,0 тыс. рублей;</w:t>
      </w:r>
      <w:r w:rsidRPr="00AE608C">
        <w:rPr>
          <w:sz w:val="28"/>
        </w:rPr>
        <w:t xml:space="preserve"> </w:t>
      </w:r>
    </w:p>
    <w:p w:rsidR="00043B8E" w:rsidRDefault="00043B8E" w:rsidP="00FC3F16">
      <w:pPr>
        <w:pStyle w:val="a8"/>
        <w:numPr>
          <w:ilvl w:val="0"/>
          <w:numId w:val="9"/>
        </w:numPr>
        <w:ind w:left="-284" w:firstLine="568"/>
        <w:jc w:val="both"/>
        <w:rPr>
          <w:sz w:val="28"/>
        </w:rPr>
      </w:pPr>
      <w:r w:rsidRPr="00AE608C">
        <w:rPr>
          <w:sz w:val="28"/>
        </w:rPr>
        <w:t>№3 «Снижение административных барьеров,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</w:t>
      </w:r>
      <w:r>
        <w:rPr>
          <w:sz w:val="28"/>
        </w:rPr>
        <w:t xml:space="preserve">альных услуг в городе Лыткарино» </w:t>
      </w:r>
      <w:r w:rsidRPr="00AE608C">
        <w:rPr>
          <w:sz w:val="28"/>
        </w:rPr>
        <w:t>–</w:t>
      </w:r>
      <w:r>
        <w:rPr>
          <w:sz w:val="28"/>
        </w:rPr>
        <w:t xml:space="preserve"> в</w:t>
      </w:r>
      <w:r w:rsidRPr="00AE608C">
        <w:rPr>
          <w:sz w:val="28"/>
        </w:rPr>
        <w:t xml:space="preserve"> </w:t>
      </w:r>
      <w:r>
        <w:rPr>
          <w:sz w:val="28"/>
        </w:rPr>
        <w:t>2019</w:t>
      </w:r>
      <w:r w:rsidR="00FC3F16">
        <w:rPr>
          <w:sz w:val="28"/>
        </w:rPr>
        <w:t xml:space="preserve"> году в размере </w:t>
      </w:r>
      <w:r>
        <w:rPr>
          <w:sz w:val="28"/>
        </w:rPr>
        <w:t>1 049,1 тыс. рублей;</w:t>
      </w:r>
    </w:p>
    <w:p w:rsidR="00043B8E" w:rsidRPr="009D65A6" w:rsidRDefault="00043B8E" w:rsidP="00FC3F16">
      <w:pPr>
        <w:pStyle w:val="a8"/>
        <w:numPr>
          <w:ilvl w:val="0"/>
          <w:numId w:val="9"/>
        </w:numPr>
        <w:ind w:left="-284" w:firstLine="568"/>
        <w:jc w:val="both"/>
        <w:rPr>
          <w:sz w:val="28"/>
        </w:rPr>
      </w:pPr>
      <w:r w:rsidRPr="00AE608C">
        <w:rPr>
          <w:sz w:val="28"/>
        </w:rPr>
        <w:t>№6 «Развитие муниципальной службы»</w:t>
      </w:r>
      <w:r>
        <w:rPr>
          <w:sz w:val="28"/>
        </w:rPr>
        <w:t xml:space="preserve"> </w:t>
      </w:r>
      <w:r w:rsidRPr="00AE608C">
        <w:rPr>
          <w:sz w:val="28"/>
        </w:rPr>
        <w:t>–</w:t>
      </w:r>
      <w:r>
        <w:rPr>
          <w:sz w:val="28"/>
        </w:rPr>
        <w:t xml:space="preserve"> в 2019</w:t>
      </w:r>
      <w:r w:rsidRPr="009D65A6">
        <w:rPr>
          <w:sz w:val="28"/>
        </w:rPr>
        <w:t xml:space="preserve"> году </w:t>
      </w:r>
      <w:r w:rsidR="00FC3F16">
        <w:rPr>
          <w:sz w:val="28"/>
        </w:rPr>
        <w:t>в размере</w:t>
      </w:r>
      <w:r w:rsidRPr="009D65A6">
        <w:rPr>
          <w:sz w:val="28"/>
        </w:rPr>
        <w:t xml:space="preserve"> </w:t>
      </w:r>
      <w:r>
        <w:rPr>
          <w:sz w:val="28"/>
        </w:rPr>
        <w:t xml:space="preserve">160,7 </w:t>
      </w:r>
      <w:r w:rsidRPr="009D65A6">
        <w:rPr>
          <w:sz w:val="28"/>
        </w:rPr>
        <w:t xml:space="preserve">тыс. рублей; </w:t>
      </w:r>
    </w:p>
    <w:p w:rsidR="00043B8E" w:rsidRPr="009D65A6" w:rsidRDefault="00043B8E" w:rsidP="00FC3F16">
      <w:pPr>
        <w:pStyle w:val="a8"/>
        <w:numPr>
          <w:ilvl w:val="0"/>
          <w:numId w:val="9"/>
        </w:numPr>
        <w:ind w:left="-284" w:firstLine="568"/>
        <w:jc w:val="both"/>
        <w:rPr>
          <w:sz w:val="28"/>
        </w:rPr>
      </w:pPr>
      <w:r w:rsidRPr="009D65A6">
        <w:rPr>
          <w:sz w:val="28"/>
        </w:rPr>
        <w:t>№9 «Управление муниципальными финансами г</w:t>
      </w:r>
      <w:r w:rsidR="00FC3F16">
        <w:rPr>
          <w:sz w:val="28"/>
        </w:rPr>
        <w:t>орода Лыткарино» - в 2019 году в размере</w:t>
      </w:r>
      <w:r w:rsidRPr="009D65A6">
        <w:rPr>
          <w:sz w:val="28"/>
        </w:rPr>
        <w:t xml:space="preserve"> </w:t>
      </w:r>
      <w:r>
        <w:rPr>
          <w:sz w:val="28"/>
        </w:rPr>
        <w:t xml:space="preserve">520,6 тыс. рублей. </w:t>
      </w:r>
    </w:p>
    <w:p w:rsidR="00043B8E" w:rsidRDefault="00043B8E" w:rsidP="00FC3F16">
      <w:pPr>
        <w:pStyle w:val="a8"/>
        <w:ind w:left="-284" w:firstLine="426"/>
        <w:jc w:val="both"/>
        <w:rPr>
          <w:sz w:val="28"/>
        </w:rPr>
      </w:pPr>
      <w:r>
        <w:rPr>
          <w:sz w:val="28"/>
        </w:rPr>
        <w:t xml:space="preserve">Кроме того, проектом предлагается произвести внутреннее перераспределение бюджетных средств, в размере 457,5 тыс. рублей, в рамках реализации мероприятий Программы. </w:t>
      </w:r>
    </w:p>
    <w:p w:rsidR="00043B8E" w:rsidRPr="004A41A3" w:rsidRDefault="00043B8E" w:rsidP="00FC3F16">
      <w:pPr>
        <w:pStyle w:val="a8"/>
        <w:ind w:left="-284" w:firstLine="426"/>
        <w:jc w:val="both"/>
        <w:rPr>
          <w:color w:val="000000"/>
          <w:sz w:val="28"/>
        </w:rPr>
      </w:pPr>
      <w:r w:rsidRPr="004A41A3">
        <w:rPr>
          <w:color w:val="000000"/>
          <w:sz w:val="28"/>
        </w:rPr>
        <w:t>Соответствующие изменения предлага</w:t>
      </w:r>
      <w:r>
        <w:rPr>
          <w:color w:val="000000"/>
          <w:sz w:val="28"/>
        </w:rPr>
        <w:t>е</w:t>
      </w:r>
      <w:r w:rsidRPr="004A41A3">
        <w:rPr>
          <w:color w:val="000000"/>
          <w:sz w:val="28"/>
        </w:rPr>
        <w:t>тся внести в паспорт Программы, паспорта и перечни мероприятий</w:t>
      </w:r>
      <w:r>
        <w:rPr>
          <w:color w:val="000000"/>
          <w:sz w:val="28"/>
        </w:rPr>
        <w:t xml:space="preserve"> вышеперечисленных </w:t>
      </w:r>
      <w:r w:rsidRPr="004A41A3">
        <w:rPr>
          <w:color w:val="000000"/>
          <w:sz w:val="28"/>
        </w:rPr>
        <w:t>подпрограмм</w:t>
      </w:r>
      <w:r>
        <w:rPr>
          <w:color w:val="000000"/>
          <w:sz w:val="28"/>
        </w:rPr>
        <w:t xml:space="preserve">. </w:t>
      </w:r>
    </w:p>
    <w:p w:rsidR="00AA6AA8" w:rsidRPr="004E1E1A" w:rsidRDefault="00043B8E" w:rsidP="00FC3F16">
      <w:pPr>
        <w:ind w:left="-284" w:firstLine="426"/>
        <w:jc w:val="both"/>
        <w:rPr>
          <w:sz w:val="28"/>
        </w:rPr>
      </w:pPr>
      <w:r>
        <w:rPr>
          <w:sz w:val="28"/>
        </w:rPr>
        <w:t xml:space="preserve"> </w:t>
      </w:r>
      <w:r w:rsidR="00AA6AA8" w:rsidRPr="004E1E1A">
        <w:rPr>
          <w:sz w:val="28"/>
        </w:rPr>
        <w:t>Финансово-экономическая экспертиза проведена в установленные сроки и подготовлено заключение №</w:t>
      </w:r>
      <w:r w:rsidR="004D02CC">
        <w:rPr>
          <w:sz w:val="28"/>
        </w:rPr>
        <w:t xml:space="preserve"> </w:t>
      </w:r>
      <w:r>
        <w:rPr>
          <w:sz w:val="28"/>
        </w:rPr>
        <w:t>93</w:t>
      </w:r>
      <w:r w:rsidR="00AA6AA8" w:rsidRPr="004E1E1A">
        <w:rPr>
          <w:sz w:val="28"/>
        </w:rPr>
        <w:t xml:space="preserve"> от </w:t>
      </w:r>
      <w:r w:rsidR="004D02CC">
        <w:rPr>
          <w:sz w:val="28"/>
        </w:rPr>
        <w:t>1</w:t>
      </w:r>
      <w:r>
        <w:rPr>
          <w:sz w:val="28"/>
        </w:rPr>
        <w:t>7</w:t>
      </w:r>
      <w:r w:rsidR="00AA6AA8" w:rsidRPr="004E1E1A">
        <w:rPr>
          <w:sz w:val="28"/>
        </w:rPr>
        <w:t>.0</w:t>
      </w:r>
      <w:r>
        <w:rPr>
          <w:sz w:val="28"/>
        </w:rPr>
        <w:t>9</w:t>
      </w:r>
      <w:r w:rsidR="00AA6AA8" w:rsidRPr="004E1E1A">
        <w:rPr>
          <w:sz w:val="28"/>
        </w:rPr>
        <w:t>.2019 года.</w:t>
      </w:r>
    </w:p>
    <w:p w:rsidR="0084054A" w:rsidRDefault="0084054A" w:rsidP="00043B8E">
      <w:pPr>
        <w:ind w:left="-284" w:firstLine="426"/>
      </w:pPr>
    </w:p>
    <w:sectPr w:rsidR="0084054A" w:rsidSect="00FC3F1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FFE"/>
    <w:multiLevelType w:val="hybridMultilevel"/>
    <w:tmpl w:val="21A8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09D8"/>
    <w:multiLevelType w:val="hybridMultilevel"/>
    <w:tmpl w:val="C9D4860A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687"/>
    <w:multiLevelType w:val="hybridMultilevel"/>
    <w:tmpl w:val="A020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B129C"/>
    <w:multiLevelType w:val="hybridMultilevel"/>
    <w:tmpl w:val="2626C3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2C7488"/>
    <w:multiLevelType w:val="hybridMultilevel"/>
    <w:tmpl w:val="A7501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E7195A"/>
    <w:multiLevelType w:val="hybridMultilevel"/>
    <w:tmpl w:val="4EA0DC5A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D70AC"/>
    <w:multiLevelType w:val="hybridMultilevel"/>
    <w:tmpl w:val="4A089910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638477E6"/>
    <w:multiLevelType w:val="hybridMultilevel"/>
    <w:tmpl w:val="F56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944AA"/>
    <w:multiLevelType w:val="hybridMultilevel"/>
    <w:tmpl w:val="0C4898CE"/>
    <w:lvl w:ilvl="0" w:tplc="72F49D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98306F"/>
    <w:multiLevelType w:val="hybridMultilevel"/>
    <w:tmpl w:val="AE101ACC"/>
    <w:lvl w:ilvl="0" w:tplc="34121A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D732D4D"/>
    <w:multiLevelType w:val="hybridMultilevel"/>
    <w:tmpl w:val="5CE07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9B"/>
    <w:rsid w:val="00043B8E"/>
    <w:rsid w:val="000F028F"/>
    <w:rsid w:val="00152A6A"/>
    <w:rsid w:val="00287D39"/>
    <w:rsid w:val="00320F26"/>
    <w:rsid w:val="003D0889"/>
    <w:rsid w:val="004D02CC"/>
    <w:rsid w:val="004E1E1A"/>
    <w:rsid w:val="00631CF9"/>
    <w:rsid w:val="007E0052"/>
    <w:rsid w:val="00832EE1"/>
    <w:rsid w:val="0084054A"/>
    <w:rsid w:val="008B6801"/>
    <w:rsid w:val="009D422D"/>
    <w:rsid w:val="00A55951"/>
    <w:rsid w:val="00AA6AA8"/>
    <w:rsid w:val="00AE469A"/>
    <w:rsid w:val="00C420F3"/>
    <w:rsid w:val="00E45695"/>
    <w:rsid w:val="00EA429B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B975-E015-4F9D-8038-6CF65A30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9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F028F"/>
    <w:pPr>
      <w:spacing w:line="276" w:lineRule="auto"/>
      <w:jc w:val="center"/>
    </w:pPr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0F02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0F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4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2019-03-18T07:51:00Z</cp:lastPrinted>
  <dcterms:created xsi:type="dcterms:W3CDTF">2019-09-30T12:06:00Z</dcterms:created>
  <dcterms:modified xsi:type="dcterms:W3CDTF">2019-10-07T13:00:00Z</dcterms:modified>
</cp:coreProperties>
</file>