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31" w:rsidRPr="00797231" w:rsidRDefault="00797231" w:rsidP="007972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31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17444F" w:rsidRDefault="00797231" w:rsidP="00797231">
      <w:pPr>
        <w:jc w:val="center"/>
        <w:rPr>
          <w:rFonts w:ascii="Times New Roman" w:hAnsi="Times New Roman" w:cs="Times New Roman"/>
          <w:sz w:val="28"/>
          <w:szCs w:val="28"/>
        </w:rPr>
      </w:pPr>
      <w:r w:rsidRPr="00797231">
        <w:rPr>
          <w:rFonts w:ascii="Times New Roman" w:hAnsi="Times New Roman" w:cs="Times New Roman"/>
          <w:sz w:val="28"/>
          <w:szCs w:val="28"/>
        </w:rPr>
        <w:t xml:space="preserve">о </w:t>
      </w:r>
      <w:r w:rsidR="009F4472">
        <w:rPr>
          <w:rFonts w:ascii="Times New Roman" w:hAnsi="Times New Roman" w:cs="Times New Roman"/>
          <w:sz w:val="28"/>
          <w:szCs w:val="28"/>
        </w:rPr>
        <w:t xml:space="preserve">принятых мерах по </w:t>
      </w:r>
      <w:r w:rsidRPr="00797231">
        <w:rPr>
          <w:rFonts w:ascii="Times New Roman" w:hAnsi="Times New Roman" w:cs="Times New Roman"/>
          <w:sz w:val="28"/>
          <w:szCs w:val="28"/>
        </w:rPr>
        <w:t>вынесенны</w:t>
      </w:r>
      <w:r w:rsidR="009F4472">
        <w:rPr>
          <w:rFonts w:ascii="Times New Roman" w:hAnsi="Times New Roman" w:cs="Times New Roman"/>
          <w:sz w:val="28"/>
          <w:szCs w:val="28"/>
        </w:rPr>
        <w:t>м</w:t>
      </w:r>
      <w:r w:rsidRPr="00797231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9F4472">
        <w:rPr>
          <w:rFonts w:ascii="Times New Roman" w:hAnsi="Times New Roman" w:cs="Times New Roman"/>
          <w:sz w:val="28"/>
          <w:szCs w:val="28"/>
        </w:rPr>
        <w:t>м</w:t>
      </w:r>
      <w:r w:rsidRPr="00797231">
        <w:rPr>
          <w:rFonts w:ascii="Times New Roman" w:hAnsi="Times New Roman" w:cs="Times New Roman"/>
          <w:sz w:val="28"/>
          <w:szCs w:val="28"/>
        </w:rPr>
        <w:t xml:space="preserve"> по итогам проведения контрольного мероприятия «</w:t>
      </w:r>
      <w:r w:rsidR="00663BDC" w:rsidRPr="006633D2">
        <w:rPr>
          <w:rFonts w:ascii="Times New Roman" w:hAnsi="Times New Roman" w:cs="Times New Roman"/>
          <w:sz w:val="28"/>
          <w:szCs w:val="28"/>
        </w:rPr>
        <w:t>Проверка правомерности формирования  и эффективности  использования средств субсидий, выделенных  из бюджета г. Лыткарино в 2018 году  МУ «ЛИКМ» на реализацию мероприятий муниципальной программы «Культура г. Лыткарино» (с элементами аудита эффективности, с элементами аудита в сфере закупок)</w:t>
      </w:r>
      <w:r w:rsidRPr="00797231">
        <w:rPr>
          <w:rFonts w:ascii="Times New Roman" w:hAnsi="Times New Roman" w:cs="Times New Roman"/>
          <w:sz w:val="28"/>
          <w:szCs w:val="28"/>
        </w:rPr>
        <w:t>)».</w:t>
      </w:r>
    </w:p>
    <w:p w:rsidR="0033145F" w:rsidRPr="000276FC" w:rsidRDefault="000276FC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6FC">
        <w:rPr>
          <w:rFonts w:ascii="Times New Roman" w:hAnsi="Times New Roman" w:cs="Times New Roman"/>
          <w:b/>
          <w:sz w:val="28"/>
          <w:szCs w:val="28"/>
        </w:rPr>
        <w:t>17</w:t>
      </w:r>
      <w:r w:rsidR="00B2011A" w:rsidRPr="000276FC">
        <w:rPr>
          <w:rFonts w:ascii="Times New Roman" w:hAnsi="Times New Roman" w:cs="Times New Roman"/>
          <w:b/>
          <w:sz w:val="28"/>
          <w:szCs w:val="28"/>
        </w:rPr>
        <w:t>.0</w:t>
      </w:r>
      <w:r w:rsidRPr="000276FC">
        <w:rPr>
          <w:rFonts w:ascii="Times New Roman" w:hAnsi="Times New Roman" w:cs="Times New Roman"/>
          <w:b/>
          <w:sz w:val="28"/>
          <w:szCs w:val="28"/>
        </w:rPr>
        <w:t>5</w:t>
      </w:r>
      <w:r w:rsidR="00B2011A" w:rsidRPr="000276FC">
        <w:rPr>
          <w:rFonts w:ascii="Times New Roman" w:hAnsi="Times New Roman" w:cs="Times New Roman"/>
          <w:b/>
          <w:sz w:val="28"/>
          <w:szCs w:val="28"/>
        </w:rPr>
        <w:t>.2019</w:t>
      </w:r>
    </w:p>
    <w:p w:rsidR="00C908B5" w:rsidRDefault="00C908B5" w:rsidP="003314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31" w:rsidRPr="0033145F" w:rsidRDefault="00414212" w:rsidP="00C908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="00FE6206">
        <w:rPr>
          <w:rFonts w:ascii="Times New Roman" w:hAnsi="Times New Roman" w:cs="Times New Roman"/>
          <w:sz w:val="28"/>
          <w:szCs w:val="28"/>
        </w:rPr>
        <w:t xml:space="preserve">выполнения предложений отраженных в представлениях </w:t>
      </w:r>
      <w:r w:rsidR="00FE6206" w:rsidRPr="0033145F">
        <w:rPr>
          <w:rFonts w:ascii="Times New Roman" w:hAnsi="Times New Roman" w:cs="Times New Roman"/>
          <w:sz w:val="28"/>
          <w:szCs w:val="28"/>
        </w:rPr>
        <w:t>№</w:t>
      </w:r>
      <w:r w:rsidR="007E1EDE">
        <w:rPr>
          <w:rFonts w:ascii="Times New Roman" w:hAnsi="Times New Roman" w:cs="Times New Roman"/>
          <w:sz w:val="28"/>
          <w:szCs w:val="28"/>
        </w:rPr>
        <w:t>4</w:t>
      </w:r>
      <w:r w:rsidR="00FE6206" w:rsidRPr="0033145F">
        <w:rPr>
          <w:rFonts w:ascii="Times New Roman" w:hAnsi="Times New Roman" w:cs="Times New Roman"/>
          <w:sz w:val="28"/>
          <w:szCs w:val="28"/>
        </w:rPr>
        <w:t xml:space="preserve"> от 2</w:t>
      </w:r>
      <w:r w:rsidR="007E1EDE">
        <w:rPr>
          <w:rFonts w:ascii="Times New Roman" w:hAnsi="Times New Roman" w:cs="Times New Roman"/>
          <w:sz w:val="28"/>
          <w:szCs w:val="28"/>
        </w:rPr>
        <w:t>9.03</w:t>
      </w:r>
      <w:r w:rsidR="00FE6206" w:rsidRPr="0033145F">
        <w:rPr>
          <w:rFonts w:ascii="Times New Roman" w:hAnsi="Times New Roman" w:cs="Times New Roman"/>
          <w:sz w:val="28"/>
          <w:szCs w:val="28"/>
        </w:rPr>
        <w:t>.2019</w:t>
      </w:r>
      <w:r w:rsidR="00FE6206">
        <w:rPr>
          <w:rFonts w:ascii="Times New Roman" w:hAnsi="Times New Roman" w:cs="Times New Roman"/>
          <w:sz w:val="28"/>
          <w:szCs w:val="28"/>
        </w:rPr>
        <w:t xml:space="preserve">, </w:t>
      </w:r>
      <w:r w:rsidR="00FE6206" w:rsidRPr="0033145F">
        <w:rPr>
          <w:rFonts w:ascii="Times New Roman" w:hAnsi="Times New Roman" w:cs="Times New Roman"/>
          <w:sz w:val="28"/>
          <w:szCs w:val="28"/>
        </w:rPr>
        <w:t>№</w:t>
      </w:r>
      <w:r w:rsidR="007E1EDE">
        <w:rPr>
          <w:rFonts w:ascii="Times New Roman" w:hAnsi="Times New Roman" w:cs="Times New Roman"/>
          <w:sz w:val="28"/>
          <w:szCs w:val="28"/>
        </w:rPr>
        <w:t>3</w:t>
      </w:r>
      <w:r w:rsidR="00FE6206" w:rsidRPr="0033145F">
        <w:rPr>
          <w:rFonts w:ascii="Times New Roman" w:hAnsi="Times New Roman" w:cs="Times New Roman"/>
          <w:sz w:val="28"/>
          <w:szCs w:val="28"/>
        </w:rPr>
        <w:t xml:space="preserve"> от 2</w:t>
      </w:r>
      <w:r w:rsidR="007E1EDE">
        <w:rPr>
          <w:rFonts w:ascii="Times New Roman" w:hAnsi="Times New Roman" w:cs="Times New Roman"/>
          <w:sz w:val="28"/>
          <w:szCs w:val="28"/>
        </w:rPr>
        <w:t>7.03</w:t>
      </w:r>
      <w:r w:rsidR="00FE6206" w:rsidRPr="0033145F">
        <w:rPr>
          <w:rFonts w:ascii="Times New Roman" w:hAnsi="Times New Roman" w:cs="Times New Roman"/>
          <w:sz w:val="28"/>
          <w:szCs w:val="28"/>
        </w:rPr>
        <w:t>.2019</w:t>
      </w:r>
      <w:r w:rsidR="00FE6206">
        <w:rPr>
          <w:rFonts w:ascii="Times New Roman" w:hAnsi="Times New Roman" w:cs="Times New Roman"/>
          <w:sz w:val="28"/>
          <w:szCs w:val="28"/>
        </w:rPr>
        <w:t xml:space="preserve">, вынесенных </w:t>
      </w:r>
      <w:r w:rsidR="00797231" w:rsidRPr="0033145F">
        <w:rPr>
          <w:rFonts w:ascii="Times New Roman" w:hAnsi="Times New Roman" w:cs="Times New Roman"/>
          <w:sz w:val="28"/>
          <w:szCs w:val="28"/>
        </w:rPr>
        <w:t>в адрес первого заместителя Главы Администрации городского округа Лыткарино и директор</w:t>
      </w:r>
      <w:r w:rsidR="00FE6206">
        <w:rPr>
          <w:rFonts w:ascii="Times New Roman" w:hAnsi="Times New Roman" w:cs="Times New Roman"/>
          <w:sz w:val="28"/>
          <w:szCs w:val="28"/>
        </w:rPr>
        <w:t>а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МУ </w:t>
      </w:r>
      <w:r w:rsidR="007E1EDE">
        <w:rPr>
          <w:rFonts w:ascii="Times New Roman" w:hAnsi="Times New Roman" w:cs="Times New Roman"/>
          <w:sz w:val="28"/>
          <w:szCs w:val="28"/>
        </w:rPr>
        <w:t>ЛИКМ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33145F">
        <w:rPr>
          <w:rFonts w:ascii="Times New Roman" w:hAnsi="Times New Roman" w:cs="Times New Roman"/>
          <w:sz w:val="28"/>
          <w:szCs w:val="28"/>
        </w:rPr>
        <w:t>соответственно</w:t>
      </w:r>
      <w:r w:rsidR="00FE6206">
        <w:rPr>
          <w:rFonts w:ascii="Times New Roman" w:hAnsi="Times New Roman" w:cs="Times New Roman"/>
          <w:sz w:val="28"/>
          <w:szCs w:val="28"/>
        </w:rPr>
        <w:t>, было установлено следующее.</w:t>
      </w:r>
    </w:p>
    <w:p w:rsidR="0033145F" w:rsidRDefault="00FE6206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объекте </w:t>
      </w:r>
      <w:r w:rsidR="0033145F" w:rsidRPr="0033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3145F"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>городского округа Лыткарино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:</w:t>
      </w:r>
    </w:p>
    <w:p w:rsidR="00D44547" w:rsidRPr="000276FC" w:rsidRDefault="00160F70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76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задание для МУ </w:t>
      </w:r>
      <w:r w:rsidR="000276FC" w:rsidRPr="000276FC">
        <w:rPr>
          <w:rFonts w:ascii="Times New Roman" w:eastAsia="Calibri" w:hAnsi="Times New Roman" w:cs="Times New Roman"/>
          <w:sz w:val="28"/>
          <w:szCs w:val="28"/>
          <w:lang w:eastAsia="ru-RU"/>
        </w:rPr>
        <w:t>ЛИКМ</w:t>
      </w:r>
      <w:r w:rsidRPr="000276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2019 год </w:t>
      </w:r>
      <w:r w:rsidR="00D44547" w:rsidRPr="000276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было </w:t>
      </w:r>
      <w:r w:rsidRPr="000276FC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сформировано с отражением показателей, характеризующих</w:t>
      </w:r>
      <w:r w:rsidR="00D44547" w:rsidRPr="000276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качество, в соответствии с общероссийскими перечнями;</w:t>
      </w:r>
    </w:p>
    <w:p w:rsidR="00C908B5" w:rsidRPr="00A757BB" w:rsidRDefault="00D44547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7B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разработки порядка </w:t>
      </w:r>
      <w:r w:rsidRPr="00A75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применения и расчета коэффициентов выравнивания</w:t>
      </w:r>
      <w:r w:rsidR="00C908B5" w:rsidRPr="00A757B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применяемых  при определении объемов субсидий на выполнение муниципальных заданий, было принято решение о невозможности разработки данного документа ввиду отсутствия нормативно-правовой базы на вышестоящем уровне;</w:t>
      </w:r>
    </w:p>
    <w:p w:rsidR="0033145F" w:rsidRPr="00A757BB" w:rsidRDefault="00A757BB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75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г.о. Лыткарино от 14.05.2019 №78-кп начальнику отдела экономики и перспективного развития Администрации было объявлено замечание.</w:t>
      </w:r>
    </w:p>
    <w:p w:rsidR="0033145F" w:rsidRDefault="00FE6206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imSun" w:hAnsi="Times New Roman" w:cs="Times New Roman"/>
          <w:b/>
          <w:kern w:val="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объекте </w:t>
      </w:r>
      <w:r w:rsidR="00663BDC">
        <w:rPr>
          <w:rFonts w:ascii="Times New Roman" w:hAnsi="Times New Roman" w:cs="Times New Roman"/>
          <w:b/>
          <w:sz w:val="28"/>
          <w:szCs w:val="28"/>
        </w:rPr>
        <w:t>м</w:t>
      </w:r>
      <w:r w:rsidR="0033145F" w:rsidRPr="0033145F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663BDC">
        <w:rPr>
          <w:rFonts w:ascii="Times New Roman" w:hAnsi="Times New Roman" w:cs="Times New Roman"/>
          <w:b/>
          <w:sz w:val="28"/>
          <w:szCs w:val="28"/>
        </w:rPr>
        <w:t>е</w:t>
      </w:r>
      <w:r w:rsidR="0033145F" w:rsidRPr="0033145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663BDC">
        <w:rPr>
          <w:rFonts w:ascii="Times New Roman" w:hAnsi="Times New Roman" w:cs="Times New Roman"/>
          <w:b/>
          <w:sz w:val="28"/>
          <w:szCs w:val="28"/>
        </w:rPr>
        <w:t>е</w:t>
      </w:r>
      <w:r w:rsidR="0033145F" w:rsidRPr="00331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45F">
        <w:rPr>
          <w:rFonts w:ascii="Times New Roman" w:hAnsi="Times New Roman" w:cs="Times New Roman"/>
          <w:b/>
          <w:sz w:val="28"/>
          <w:szCs w:val="28"/>
        </w:rPr>
        <w:t>«</w:t>
      </w:r>
      <w:r w:rsidR="00663BDC">
        <w:rPr>
          <w:rFonts w:ascii="Times New Roman" w:hAnsi="Times New Roman" w:cs="Times New Roman"/>
          <w:b/>
          <w:sz w:val="28"/>
          <w:szCs w:val="28"/>
        </w:rPr>
        <w:t>ЛИКМ</w:t>
      </w:r>
      <w:r w:rsidR="0033145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SimSun" w:hAnsi="Times New Roman" w:cs="Times New Roman"/>
          <w:b/>
          <w:kern w:val="3"/>
          <w:sz w:val="28"/>
          <w:szCs w:val="28"/>
        </w:rPr>
        <w:t>:</w:t>
      </w:r>
    </w:p>
    <w:p w:rsidR="0033145F" w:rsidRDefault="00C908B5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1EDE">
        <w:rPr>
          <w:rFonts w:ascii="Times New Roman" w:eastAsia="SimSun" w:hAnsi="Times New Roman" w:cs="Times New Roman"/>
          <w:kern w:val="3"/>
          <w:sz w:val="28"/>
          <w:szCs w:val="28"/>
        </w:rPr>
        <w:t>по вопросам соблюдения</w:t>
      </w:r>
      <w:r w:rsidR="0033145F" w:rsidRPr="007E1EDE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требовани</w:t>
      </w:r>
      <w:r w:rsidRPr="007E1EDE">
        <w:rPr>
          <w:rFonts w:ascii="Times New Roman" w:eastAsia="SimSun" w:hAnsi="Times New Roman" w:cs="Times New Roman"/>
          <w:kern w:val="3"/>
          <w:sz w:val="28"/>
          <w:szCs w:val="28"/>
        </w:rPr>
        <w:t>й</w:t>
      </w:r>
      <w:r w:rsidR="0033145F" w:rsidRPr="007E1ED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действующего законодательства в части ведения плана финансово-хозяйственной деятельности</w:t>
      </w:r>
      <w:r w:rsidR="0033145F" w:rsidRPr="007E1EDE">
        <w:rPr>
          <w:rFonts w:ascii="Times New Roman" w:hAnsi="Times New Roman" w:cs="Times New Roman"/>
          <w:sz w:val="28"/>
          <w:szCs w:val="28"/>
        </w:rPr>
        <w:t xml:space="preserve"> МУ ЦБС и размещения его в информационно-телекоммуникационной сети</w:t>
      </w:r>
      <w:r w:rsidRPr="007E1EDE">
        <w:rPr>
          <w:rFonts w:ascii="Times New Roman" w:hAnsi="Times New Roman" w:cs="Times New Roman"/>
          <w:sz w:val="28"/>
          <w:szCs w:val="28"/>
        </w:rPr>
        <w:t xml:space="preserve"> Интернет в установленные сроки, обеспечения достоверности отчетности о выполнении муниципального задания</w:t>
      </w:r>
      <w:r w:rsidR="007E1EDE" w:rsidRPr="007E1EDE">
        <w:rPr>
          <w:rFonts w:ascii="Times New Roman" w:hAnsi="Times New Roman" w:cs="Times New Roman"/>
          <w:sz w:val="28"/>
          <w:szCs w:val="28"/>
        </w:rPr>
        <w:t>, достоверности бухгалтерской отчетности</w:t>
      </w:r>
      <w:r w:rsidRPr="007E1EDE">
        <w:rPr>
          <w:rFonts w:ascii="Times New Roman" w:hAnsi="Times New Roman" w:cs="Times New Roman"/>
          <w:sz w:val="28"/>
          <w:szCs w:val="28"/>
        </w:rPr>
        <w:t>, соблюдения требований законодательства о закупках в учреждении проведено совещание и назначены ответственные лица по усилению контроля за их исполнением</w:t>
      </w:r>
      <w:r w:rsidR="007E1EDE" w:rsidRPr="007E1EDE">
        <w:rPr>
          <w:rFonts w:ascii="Times New Roman" w:hAnsi="Times New Roman" w:cs="Times New Roman"/>
          <w:sz w:val="28"/>
          <w:szCs w:val="28"/>
        </w:rPr>
        <w:t>;</w:t>
      </w:r>
    </w:p>
    <w:p w:rsidR="007E1EDE" w:rsidRDefault="007E1EDE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внесены изменения в калькуляцию себестоимость платных услуг учреждения;</w:t>
      </w:r>
    </w:p>
    <w:p w:rsidR="007E1EDE" w:rsidRDefault="007E1EDE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оплате труда работников учреждения приведено в соответствие с действующими нормативными правовыми актами;</w:t>
      </w:r>
    </w:p>
    <w:p w:rsidR="007E1EDE" w:rsidRPr="007E1EDE" w:rsidRDefault="007E1EDE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от12.04.2019 №06/</w:t>
      </w:r>
      <w:proofErr w:type="gramStart"/>
      <w:r>
        <w:rPr>
          <w:rFonts w:ascii="Times New Roman" w:hAnsi="Times New Roman" w:cs="Times New Roman"/>
          <w:sz w:val="28"/>
          <w:szCs w:val="28"/>
        </w:rPr>
        <w:t>о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объявлены замечания главному бухгалтеру и главному хранителю МУ «ЛИКМ».</w:t>
      </w:r>
      <w:bookmarkStart w:id="0" w:name="_GoBack"/>
      <w:bookmarkEnd w:id="0"/>
    </w:p>
    <w:p w:rsidR="00C908B5" w:rsidRPr="007E1EDE" w:rsidRDefault="00C908B5" w:rsidP="00C908B5">
      <w:pPr>
        <w:tabs>
          <w:tab w:val="left" w:pos="0"/>
        </w:tabs>
        <w:suppressAutoHyphens/>
        <w:autoSpaceDN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908B5" w:rsidRPr="007E1EDE" w:rsidSect="007E1ED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110107D"/>
    <w:multiLevelType w:val="hybridMultilevel"/>
    <w:tmpl w:val="7004E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31"/>
    <w:rsid w:val="000276FC"/>
    <w:rsid w:val="00160F70"/>
    <w:rsid w:val="0017444F"/>
    <w:rsid w:val="002F2B4A"/>
    <w:rsid w:val="0033145F"/>
    <w:rsid w:val="00370FAD"/>
    <w:rsid w:val="00414212"/>
    <w:rsid w:val="00663BDC"/>
    <w:rsid w:val="00736527"/>
    <w:rsid w:val="00797231"/>
    <w:rsid w:val="007E1EDE"/>
    <w:rsid w:val="009F4472"/>
    <w:rsid w:val="00A757BB"/>
    <w:rsid w:val="00B2011A"/>
    <w:rsid w:val="00C908B5"/>
    <w:rsid w:val="00D44547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2019-11-20T07:53:00Z</cp:lastPrinted>
  <dcterms:created xsi:type="dcterms:W3CDTF">2019-11-19T14:47:00Z</dcterms:created>
  <dcterms:modified xsi:type="dcterms:W3CDTF">2019-11-20T09:00:00Z</dcterms:modified>
</cp:coreProperties>
</file>