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вынесенны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«Проверка правомерности формирования и эффективности использования средств субсидий, выделенных из бюджета г. Лыткарино в 2018 году МУ «ЦБС города Лыткарино» на реализацию мероприятий муниципальной программы «Культура г. Лыткарино» (с элементами аудита эффективности, с элементами аудита в сфере закупок)».</w:t>
      </w:r>
    </w:p>
    <w:p w:rsidR="0033145F" w:rsidRPr="00B2011A" w:rsidRDefault="00B2011A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011A">
        <w:rPr>
          <w:rFonts w:ascii="Times New Roman" w:hAnsi="Times New Roman" w:cs="Times New Roman"/>
          <w:b/>
          <w:sz w:val="28"/>
          <w:szCs w:val="28"/>
        </w:rPr>
        <w:t>02.04.2019</w:t>
      </w:r>
      <w:bookmarkEnd w:id="0"/>
    </w:p>
    <w:p w:rsidR="00C908B5" w:rsidRDefault="00C908B5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41421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 xml:space="preserve">выполнения предложений отраженных в представлениях </w:t>
      </w:r>
      <w:r w:rsidR="00FE6206" w:rsidRPr="0033145F">
        <w:rPr>
          <w:rFonts w:ascii="Times New Roman" w:hAnsi="Times New Roman" w:cs="Times New Roman"/>
          <w:sz w:val="28"/>
          <w:szCs w:val="28"/>
        </w:rPr>
        <w:t>№2 от 22.02.2019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</w:t>
      </w:r>
      <w:r w:rsidR="00FE6206" w:rsidRPr="0033145F">
        <w:rPr>
          <w:rFonts w:ascii="Times New Roman" w:hAnsi="Times New Roman" w:cs="Times New Roman"/>
          <w:sz w:val="28"/>
          <w:szCs w:val="28"/>
        </w:rPr>
        <w:t>№1 от 20.02.2019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 w:rsidR="00797231" w:rsidRPr="0033145F">
        <w:rPr>
          <w:rFonts w:ascii="Times New Roman" w:hAnsi="Times New Roman" w:cs="Times New Roman"/>
          <w:sz w:val="28"/>
          <w:szCs w:val="28"/>
        </w:rPr>
        <w:t>в адрес первого заместителя Главы Администрации городского округа Лыткарино и директор</w:t>
      </w:r>
      <w:r w:rsidR="00FE6206">
        <w:rPr>
          <w:rFonts w:ascii="Times New Roman" w:hAnsi="Times New Roman" w:cs="Times New Roman"/>
          <w:sz w:val="28"/>
          <w:szCs w:val="28"/>
        </w:rPr>
        <w:t>а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МУ ЦБС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объекте </w:t>
      </w:r>
      <w:r w:rsidR="0033145F"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D44547" w:rsidRDefault="00160F70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60F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МУ ЦБС на 2019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 с отражением показателей, характеризующих</w:t>
      </w:r>
      <w:r w:rsidR="00D44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качество, в соответствии с общероссийскими перечнями;</w:t>
      </w:r>
    </w:p>
    <w:p w:rsidR="00C908B5" w:rsidRDefault="00D44547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8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разработки порядка </w:t>
      </w:r>
      <w:r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и расчета коэффициентов выравнивания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определении объемов субсидий на выполнение муниципальных заданий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принято решение </w:t>
      </w:r>
      <w:r w:rsid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разработки данного документа ввиду отсутствия нормативно-правовой базы на вышестоящем уровне;</w:t>
      </w:r>
    </w:p>
    <w:p w:rsidR="0033145F" w:rsidRPr="00C908B5" w:rsidRDefault="0033145F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«Развитие библиотечного дела в городе Лыткарино» муниципальной программы «Культура города Лыткарино»</w:t>
      </w:r>
      <w:r w:rsidR="00C908B5" w:rsidRPr="00C9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мероприятия, ввиду отсутствия финансирования.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объекте </w:t>
      </w:r>
      <w:r w:rsidR="0033145F">
        <w:rPr>
          <w:rFonts w:ascii="Times New Roman" w:hAnsi="Times New Roman" w:cs="Times New Roman"/>
          <w:b/>
          <w:sz w:val="28"/>
          <w:szCs w:val="28"/>
        </w:rPr>
        <w:t>М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униципальному учреждению </w:t>
      </w:r>
      <w:r w:rsidR="0033145F">
        <w:rPr>
          <w:rFonts w:ascii="Times New Roman" w:hAnsi="Times New Roman" w:cs="Times New Roman"/>
          <w:b/>
          <w:sz w:val="28"/>
          <w:szCs w:val="28"/>
        </w:rPr>
        <w:t>«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>ЦБС</w:t>
      </w:r>
      <w:r w:rsidR="003314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33145F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Pr="00C908B5">
        <w:rPr>
          <w:rFonts w:ascii="Times New Roman" w:eastAsia="SimSun" w:hAnsi="Times New Roman" w:cs="Times New Roman"/>
          <w:kern w:val="3"/>
          <w:sz w:val="28"/>
          <w:szCs w:val="28"/>
        </w:rPr>
        <w:t>о вопрос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соблюдения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требовани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действующего законодательства в части ведения плана финансово-хозяйственной деятельности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МУ ЦБС и размещения его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в установленные сроки, обеспечения достоверности отчетности о выполнении муниципального задания, соблюдения требований законодательства о закупках в учреждении проведено совещание и назначены ответственные лица по усилению контроля за их исполнением.</w:t>
      </w:r>
    </w:p>
    <w:p w:rsidR="00C908B5" w:rsidRPr="00C908B5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908B5" w:rsidRPr="00C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1"/>
    <w:rsid w:val="00160F70"/>
    <w:rsid w:val="0017444F"/>
    <w:rsid w:val="002F2B4A"/>
    <w:rsid w:val="0033145F"/>
    <w:rsid w:val="00370FAD"/>
    <w:rsid w:val="00414212"/>
    <w:rsid w:val="00736527"/>
    <w:rsid w:val="00797231"/>
    <w:rsid w:val="009F4472"/>
    <w:rsid w:val="00B2011A"/>
    <w:rsid w:val="00C908B5"/>
    <w:rsid w:val="00D44547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2019-11-20T07:53:00Z</cp:lastPrinted>
  <dcterms:created xsi:type="dcterms:W3CDTF">2019-11-19T14:47:00Z</dcterms:created>
  <dcterms:modified xsi:type="dcterms:W3CDTF">2019-11-20T08:05:00Z</dcterms:modified>
</cp:coreProperties>
</file>