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E86059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экспертизы проекта </w:t>
      </w:r>
      <w:r w:rsidR="00E86059">
        <w:rPr>
          <w:b/>
          <w:bCs/>
          <w:sz w:val="28"/>
          <w:szCs w:val="28"/>
        </w:rPr>
        <w:t xml:space="preserve">решения </w:t>
      </w:r>
    </w:p>
    <w:p w:rsidR="008D3351" w:rsidRDefault="00E86059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A47F11">
        <w:rPr>
          <w:b/>
          <w:bCs/>
          <w:sz w:val="28"/>
          <w:szCs w:val="28"/>
        </w:rPr>
        <w:t xml:space="preserve">городского округа Лыткарино </w:t>
      </w:r>
    </w:p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</w:t>
      </w:r>
      <w:r w:rsidR="00E86059">
        <w:rPr>
          <w:b/>
          <w:bCs/>
          <w:sz w:val="28"/>
          <w:szCs w:val="28"/>
        </w:rPr>
        <w:t xml:space="preserve">и дополнений в бюджет города Лыткарино на 2019 год и плановый период 2020 и 2021 годов» утвержденный решением Совета депутатов городского округа Лыткарино от 11.12.2018 №372/43 </w:t>
      </w:r>
      <w:r w:rsidR="000B450B">
        <w:rPr>
          <w:b/>
          <w:bCs/>
          <w:sz w:val="28"/>
          <w:szCs w:val="28"/>
        </w:rPr>
        <w:t>«</w:t>
      </w:r>
      <w:r w:rsidR="00E86059">
        <w:rPr>
          <w:b/>
          <w:bCs/>
          <w:sz w:val="28"/>
          <w:szCs w:val="28"/>
        </w:rPr>
        <w:t>Об утверждении бюджета города Лыткарино на 2019 год и на плановый период 2020 и 2021 годов</w:t>
      </w:r>
      <w:r>
        <w:rPr>
          <w:b/>
          <w:bCs/>
          <w:sz w:val="28"/>
          <w:szCs w:val="28"/>
        </w:rPr>
        <w:t>»</w:t>
      </w:r>
      <w:r w:rsidR="00E86059">
        <w:rPr>
          <w:b/>
          <w:bCs/>
          <w:sz w:val="28"/>
          <w:szCs w:val="28"/>
        </w:rPr>
        <w:t>.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E86059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A47F11">
        <w:rPr>
          <w:sz w:val="28"/>
          <w:szCs w:val="28"/>
        </w:rPr>
        <w:t xml:space="preserve">.12.2019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2F463E" w:rsidRDefault="002F463E" w:rsidP="002F46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утвержденный бюджет города Лыткарино на 2019 год и плановый период 2020 и 2021 годов представленным проектом предлагается внести изменения и утвердить его в следующих объемах:</w:t>
      </w:r>
    </w:p>
    <w:p w:rsidR="002F463E" w:rsidRPr="00EF013B" w:rsidRDefault="002F463E" w:rsidP="002F46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EF013B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2 032 015,4</w:t>
      </w:r>
      <w:r w:rsidRPr="00EF013B">
        <w:rPr>
          <w:sz w:val="28"/>
          <w:szCs w:val="28"/>
        </w:rPr>
        <w:t xml:space="preserve"> тыс. рублей, в том числе за счет межбюджетных трансфертов, получаемых из бюджета Московской области в размере 920 858,8 тыс. рублей;</w:t>
      </w:r>
    </w:p>
    <w:p w:rsidR="002F463E" w:rsidRPr="00EF013B" w:rsidRDefault="002F463E" w:rsidP="002F46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F013B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2 118 301,0</w:t>
      </w:r>
      <w:r w:rsidRPr="00EF013B">
        <w:rPr>
          <w:sz w:val="28"/>
          <w:szCs w:val="28"/>
        </w:rPr>
        <w:t xml:space="preserve"> тыс. рублей;</w:t>
      </w:r>
    </w:p>
    <w:p w:rsidR="002F463E" w:rsidRPr="00EF013B" w:rsidRDefault="002F463E" w:rsidP="002F46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F013B">
        <w:rPr>
          <w:sz w:val="28"/>
          <w:szCs w:val="28"/>
        </w:rPr>
        <w:t xml:space="preserve">с дефицитом в размере 86 285,6 тыс. рублей. </w:t>
      </w:r>
    </w:p>
    <w:p w:rsidR="002F463E" w:rsidRPr="00A80E8B" w:rsidRDefault="002F463E" w:rsidP="004A06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доходной части бюджета связаны с сокращением общего размера межбюджетных трансфертов, предоставляемых из бюджета Московской области в 2019 году в размере 8 031,0 тыс. рублей</w:t>
      </w:r>
      <w:r w:rsidR="004A066F">
        <w:rPr>
          <w:sz w:val="28"/>
          <w:szCs w:val="28"/>
        </w:rPr>
        <w:t>.</w:t>
      </w:r>
      <w:bookmarkStart w:id="0" w:name="_GoBack"/>
      <w:bookmarkEnd w:id="0"/>
    </w:p>
    <w:p w:rsidR="002F463E" w:rsidRPr="005A2190" w:rsidRDefault="002F463E" w:rsidP="002F46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представленным проектом предлагается произвести корректировку доходной части местного бюджета по налоговым и неналоговым источникам на основании предложений главных администраторов доходов бюджета, в части </w:t>
      </w:r>
      <w:r w:rsidRPr="005A2190">
        <w:rPr>
          <w:sz w:val="28"/>
          <w:szCs w:val="28"/>
        </w:rPr>
        <w:t>уменьшения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 w:rsidRPr="005A2190">
        <w:rPr>
          <w:sz w:val="28"/>
          <w:szCs w:val="28"/>
          <w:vertAlign w:val="superscript"/>
        </w:rPr>
        <w:t>1</w:t>
      </w:r>
      <w:r w:rsidRPr="005A2190">
        <w:rPr>
          <w:sz w:val="28"/>
          <w:szCs w:val="28"/>
        </w:rPr>
        <w:t xml:space="preserve"> и 228 Налогового кодекса Российской</w:t>
      </w:r>
      <w:proofErr w:type="gramEnd"/>
      <w:r w:rsidRPr="005A2190">
        <w:rPr>
          <w:sz w:val="28"/>
          <w:szCs w:val="28"/>
        </w:rPr>
        <w:t xml:space="preserve"> Федерации на </w:t>
      </w:r>
      <w:r>
        <w:rPr>
          <w:sz w:val="28"/>
          <w:szCs w:val="28"/>
        </w:rPr>
        <w:t>8 400,0 тыс. рублей.</w:t>
      </w:r>
    </w:p>
    <w:p w:rsidR="002F463E" w:rsidRDefault="002F463E" w:rsidP="002F46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города в 2019 году представленным проектом предлагается уменьшить на общую сумму 16 431,0 тыс. рублей, в том числе:</w:t>
      </w:r>
    </w:p>
    <w:p w:rsidR="002F463E" w:rsidRPr="00CE15F6" w:rsidRDefault="002F463E" w:rsidP="002F463E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E15F6">
        <w:rPr>
          <w:sz w:val="28"/>
          <w:szCs w:val="28"/>
        </w:rPr>
        <w:t>за счет межбюджетных трансфертов из бюджета Московской области</w:t>
      </w:r>
      <w:r>
        <w:rPr>
          <w:sz w:val="28"/>
          <w:szCs w:val="28"/>
        </w:rPr>
        <w:t xml:space="preserve"> </w:t>
      </w:r>
      <w:r w:rsidRPr="00CE15F6">
        <w:rPr>
          <w:sz w:val="28"/>
          <w:szCs w:val="28"/>
        </w:rPr>
        <w:t>– 8 031,0 тыс. рублей в рамках реализации муниципальной программы «Образование города Лыткарино» на 2017-2021 годы;</w:t>
      </w:r>
    </w:p>
    <w:p w:rsidR="002F463E" w:rsidRPr="00CE15F6" w:rsidRDefault="002F463E" w:rsidP="002F463E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E15F6">
        <w:rPr>
          <w:sz w:val="28"/>
          <w:szCs w:val="28"/>
        </w:rPr>
        <w:t xml:space="preserve">за счет средств местного бюджета по муниципальной программе «Формирование современной городской среды города Лыткарино» на 2018-2024 годы в размере 8 400,0 тыс. рублей.  </w:t>
      </w:r>
    </w:p>
    <w:p w:rsidR="002F463E" w:rsidRDefault="002F463E" w:rsidP="002F46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предлагается произвести внутреннее перераспределение средств внутри утвержденного бюджета на общую сумму 4 833,1 тыс. рублей по 8 муниципальным программам и непрограммным направлениям деятельности.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2F463E">
        <w:rPr>
          <w:sz w:val="28"/>
          <w:szCs w:val="28"/>
        </w:rPr>
        <w:t xml:space="preserve"> и подготовлено заключение № 150 от 26</w:t>
      </w:r>
      <w:r w:rsidRPr="00A47F11">
        <w:rPr>
          <w:sz w:val="28"/>
          <w:szCs w:val="28"/>
        </w:rPr>
        <w:t>.</w:t>
      </w:r>
      <w:r w:rsidR="00D11C85">
        <w:rPr>
          <w:sz w:val="28"/>
          <w:szCs w:val="28"/>
        </w:rPr>
        <w:t>12</w:t>
      </w:r>
      <w:r w:rsidRPr="00A47F11">
        <w:rPr>
          <w:sz w:val="28"/>
          <w:szCs w:val="28"/>
        </w:rPr>
        <w:t>.2019 года.</w:t>
      </w:r>
    </w:p>
    <w:sectPr w:rsidR="00737C08" w:rsidRPr="00A4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416"/>
    <w:multiLevelType w:val="hybridMultilevel"/>
    <w:tmpl w:val="972AAB9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CC4A8E"/>
    <w:multiLevelType w:val="hybridMultilevel"/>
    <w:tmpl w:val="E9F62C34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B450B"/>
    <w:rsid w:val="00153D53"/>
    <w:rsid w:val="0019068F"/>
    <w:rsid w:val="002F463E"/>
    <w:rsid w:val="0046744B"/>
    <w:rsid w:val="004A066F"/>
    <w:rsid w:val="00737C08"/>
    <w:rsid w:val="00764FFF"/>
    <w:rsid w:val="00786BF7"/>
    <w:rsid w:val="0082597B"/>
    <w:rsid w:val="008C2DBB"/>
    <w:rsid w:val="008D3351"/>
    <w:rsid w:val="00955458"/>
    <w:rsid w:val="00985733"/>
    <w:rsid w:val="00A47F11"/>
    <w:rsid w:val="00BE45D4"/>
    <w:rsid w:val="00BE5D7D"/>
    <w:rsid w:val="00C650C8"/>
    <w:rsid w:val="00D11C85"/>
    <w:rsid w:val="00D541F4"/>
    <w:rsid w:val="00DB3AD9"/>
    <w:rsid w:val="00E86059"/>
    <w:rsid w:val="00E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2020-01-22T13:50:00Z</dcterms:created>
  <dcterms:modified xsi:type="dcterms:W3CDTF">2020-01-23T09:19:00Z</dcterms:modified>
</cp:coreProperties>
</file>