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231" w:rsidRPr="00797231" w:rsidRDefault="00797231" w:rsidP="007972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231">
        <w:rPr>
          <w:rFonts w:ascii="Times New Roman" w:hAnsi="Times New Roman" w:cs="Times New Roman"/>
          <w:b/>
          <w:sz w:val="28"/>
          <w:szCs w:val="28"/>
        </w:rPr>
        <w:t xml:space="preserve">ИНФОРМАЦИЯ  </w:t>
      </w:r>
    </w:p>
    <w:p w:rsidR="0017444F" w:rsidRDefault="00797231" w:rsidP="00797231">
      <w:pPr>
        <w:jc w:val="center"/>
        <w:rPr>
          <w:rFonts w:ascii="Times New Roman" w:hAnsi="Times New Roman" w:cs="Times New Roman"/>
          <w:sz w:val="28"/>
          <w:szCs w:val="28"/>
        </w:rPr>
      </w:pPr>
      <w:r w:rsidRPr="00797231">
        <w:rPr>
          <w:rFonts w:ascii="Times New Roman" w:hAnsi="Times New Roman" w:cs="Times New Roman"/>
          <w:sz w:val="28"/>
          <w:szCs w:val="28"/>
        </w:rPr>
        <w:t xml:space="preserve">о </w:t>
      </w:r>
      <w:r w:rsidR="009F4472">
        <w:rPr>
          <w:rFonts w:ascii="Times New Roman" w:hAnsi="Times New Roman" w:cs="Times New Roman"/>
          <w:sz w:val="28"/>
          <w:szCs w:val="28"/>
        </w:rPr>
        <w:t xml:space="preserve">принятых мерах по </w:t>
      </w:r>
      <w:r w:rsidRPr="00797231">
        <w:rPr>
          <w:rFonts w:ascii="Times New Roman" w:hAnsi="Times New Roman" w:cs="Times New Roman"/>
          <w:sz w:val="28"/>
          <w:szCs w:val="28"/>
        </w:rPr>
        <w:t>вынесенны</w:t>
      </w:r>
      <w:r w:rsidR="009F4472">
        <w:rPr>
          <w:rFonts w:ascii="Times New Roman" w:hAnsi="Times New Roman" w:cs="Times New Roman"/>
          <w:sz w:val="28"/>
          <w:szCs w:val="28"/>
        </w:rPr>
        <w:t>м</w:t>
      </w:r>
      <w:r w:rsidRPr="00797231">
        <w:rPr>
          <w:rFonts w:ascii="Times New Roman" w:hAnsi="Times New Roman" w:cs="Times New Roman"/>
          <w:sz w:val="28"/>
          <w:szCs w:val="28"/>
        </w:rPr>
        <w:t xml:space="preserve"> представления</w:t>
      </w:r>
      <w:r w:rsidR="009F4472">
        <w:rPr>
          <w:rFonts w:ascii="Times New Roman" w:hAnsi="Times New Roman" w:cs="Times New Roman"/>
          <w:sz w:val="28"/>
          <w:szCs w:val="28"/>
        </w:rPr>
        <w:t>м</w:t>
      </w:r>
      <w:r w:rsidRPr="00797231">
        <w:rPr>
          <w:rFonts w:ascii="Times New Roman" w:hAnsi="Times New Roman" w:cs="Times New Roman"/>
          <w:sz w:val="28"/>
          <w:szCs w:val="28"/>
        </w:rPr>
        <w:t xml:space="preserve"> по итогам проведения контрольного мероприятия «</w:t>
      </w:r>
      <w:r w:rsidR="00604234" w:rsidRPr="00604234">
        <w:rPr>
          <w:rFonts w:ascii="Times New Roman" w:hAnsi="Times New Roman" w:cs="Times New Roman"/>
          <w:sz w:val="28"/>
          <w:szCs w:val="28"/>
        </w:rPr>
        <w:t>Проверка целевого и эффективного использования средств бюджета города Лыткарино, направленных Администрацией городского округа Лыткарино в 2017-2018 годах на реализацию муниципальной программы «Физическая культура и спорт города Лыткарино» в части мероприятий по предоставлению субсидий МБУ «СШОР Лыткарино» (с элементами аудита эффективности, с элементами аудита в сфере закупок)</w:t>
      </w:r>
      <w:r w:rsidRPr="00797231">
        <w:rPr>
          <w:rFonts w:ascii="Times New Roman" w:hAnsi="Times New Roman" w:cs="Times New Roman"/>
          <w:sz w:val="28"/>
          <w:szCs w:val="28"/>
        </w:rPr>
        <w:t>».</w:t>
      </w:r>
    </w:p>
    <w:p w:rsidR="0033145F" w:rsidRPr="00B2011A" w:rsidRDefault="006E7C07" w:rsidP="003314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03.12</w:t>
      </w:r>
      <w:r w:rsidR="00B2011A" w:rsidRPr="00B2011A">
        <w:rPr>
          <w:rFonts w:ascii="Times New Roman" w:hAnsi="Times New Roman" w:cs="Times New Roman"/>
          <w:b/>
          <w:sz w:val="28"/>
          <w:szCs w:val="28"/>
        </w:rPr>
        <w:t>.2019</w:t>
      </w:r>
    </w:p>
    <w:p w:rsidR="00C908B5" w:rsidRDefault="00C908B5" w:rsidP="00331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7231" w:rsidRPr="0033145F" w:rsidRDefault="00414212" w:rsidP="00C908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проведенного анализа </w:t>
      </w:r>
      <w:r w:rsidR="00FE6206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="00702BF7">
        <w:rPr>
          <w:rFonts w:ascii="Times New Roman" w:hAnsi="Times New Roman" w:cs="Times New Roman"/>
          <w:sz w:val="28"/>
          <w:szCs w:val="28"/>
        </w:rPr>
        <w:t>предложений,</w:t>
      </w:r>
      <w:r w:rsidR="00FE6206">
        <w:rPr>
          <w:rFonts w:ascii="Times New Roman" w:hAnsi="Times New Roman" w:cs="Times New Roman"/>
          <w:sz w:val="28"/>
          <w:szCs w:val="28"/>
        </w:rPr>
        <w:t xml:space="preserve"> отраженных в представлениях </w:t>
      </w:r>
      <w:r w:rsidR="00BB4CA1" w:rsidRPr="00BB4CA1">
        <w:rPr>
          <w:rFonts w:ascii="Times New Roman" w:hAnsi="Times New Roman" w:cs="Times New Roman"/>
          <w:sz w:val="28"/>
          <w:szCs w:val="28"/>
        </w:rPr>
        <w:t>№8 от 19.07.2019, №7 от 16.07.2019</w:t>
      </w:r>
      <w:r w:rsidR="00FE6206">
        <w:rPr>
          <w:rFonts w:ascii="Times New Roman" w:hAnsi="Times New Roman" w:cs="Times New Roman"/>
          <w:sz w:val="28"/>
          <w:szCs w:val="28"/>
        </w:rPr>
        <w:t xml:space="preserve">, вынесенных </w:t>
      </w:r>
      <w:r w:rsidR="00BB4CA1">
        <w:rPr>
          <w:rFonts w:ascii="Times New Roman" w:hAnsi="Times New Roman" w:cs="Times New Roman"/>
          <w:sz w:val="28"/>
          <w:szCs w:val="28"/>
        </w:rPr>
        <w:t>в адрес</w:t>
      </w:r>
      <w:r w:rsidR="00797231" w:rsidRPr="0033145F">
        <w:rPr>
          <w:rFonts w:ascii="Times New Roman" w:hAnsi="Times New Roman" w:cs="Times New Roman"/>
          <w:sz w:val="28"/>
          <w:szCs w:val="28"/>
        </w:rPr>
        <w:t xml:space="preserve"> заместителя Главы Администрации городского округа Лыткарино и директор</w:t>
      </w:r>
      <w:r w:rsidR="00FE6206">
        <w:rPr>
          <w:rFonts w:ascii="Times New Roman" w:hAnsi="Times New Roman" w:cs="Times New Roman"/>
          <w:sz w:val="28"/>
          <w:szCs w:val="28"/>
        </w:rPr>
        <w:t>а</w:t>
      </w:r>
      <w:r w:rsidR="00797231" w:rsidRPr="0033145F">
        <w:rPr>
          <w:rFonts w:ascii="Times New Roman" w:hAnsi="Times New Roman" w:cs="Times New Roman"/>
          <w:sz w:val="28"/>
          <w:szCs w:val="28"/>
        </w:rPr>
        <w:t xml:space="preserve"> </w:t>
      </w:r>
      <w:r w:rsidR="00BB4CA1" w:rsidRPr="00BB4CA1">
        <w:rPr>
          <w:rFonts w:ascii="Times New Roman" w:hAnsi="Times New Roman" w:cs="Times New Roman"/>
          <w:sz w:val="28"/>
          <w:szCs w:val="28"/>
        </w:rPr>
        <w:t>МБУ «СШОР Лыткарино»</w:t>
      </w:r>
      <w:r w:rsidR="00797231" w:rsidRPr="0033145F">
        <w:rPr>
          <w:rFonts w:ascii="Times New Roman" w:hAnsi="Times New Roman" w:cs="Times New Roman"/>
          <w:sz w:val="28"/>
          <w:szCs w:val="28"/>
        </w:rPr>
        <w:t xml:space="preserve"> </w:t>
      </w:r>
      <w:r w:rsidR="0033145F">
        <w:rPr>
          <w:rFonts w:ascii="Times New Roman" w:hAnsi="Times New Roman" w:cs="Times New Roman"/>
          <w:sz w:val="28"/>
          <w:szCs w:val="28"/>
        </w:rPr>
        <w:t>соответственно</w:t>
      </w:r>
      <w:r w:rsidR="00FE6206">
        <w:rPr>
          <w:rFonts w:ascii="Times New Roman" w:hAnsi="Times New Roman" w:cs="Times New Roman"/>
          <w:sz w:val="28"/>
          <w:szCs w:val="28"/>
        </w:rPr>
        <w:t>, было установлено следующее.</w:t>
      </w:r>
    </w:p>
    <w:p w:rsidR="0033145F" w:rsidRDefault="00FE6206" w:rsidP="00C908B5">
      <w:pPr>
        <w:tabs>
          <w:tab w:val="left" w:pos="0"/>
        </w:tabs>
        <w:suppressAutoHyphens/>
        <w:autoSpaceDN w:val="0"/>
        <w:spacing w:after="0"/>
        <w:ind w:firstLine="709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объекте </w:t>
      </w:r>
      <w:r w:rsidR="0033145F" w:rsidRPr="00331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33145F" w:rsidRPr="0033145F">
        <w:rPr>
          <w:rFonts w:ascii="Times New Roman" w:eastAsia="SimSun" w:hAnsi="Times New Roman" w:cs="Times New Roman"/>
          <w:b/>
          <w:kern w:val="3"/>
          <w:sz w:val="28"/>
          <w:szCs w:val="28"/>
        </w:rPr>
        <w:t xml:space="preserve"> </w:t>
      </w:r>
      <w:r w:rsidR="0033145F">
        <w:rPr>
          <w:rFonts w:ascii="Times New Roman" w:eastAsia="SimSun" w:hAnsi="Times New Roman" w:cs="Times New Roman"/>
          <w:b/>
          <w:kern w:val="3"/>
          <w:sz w:val="28"/>
          <w:szCs w:val="28"/>
        </w:rPr>
        <w:t>городского округа Лыткарино</w:t>
      </w:r>
      <w:r>
        <w:rPr>
          <w:rFonts w:ascii="Times New Roman" w:eastAsia="SimSun" w:hAnsi="Times New Roman" w:cs="Times New Roman"/>
          <w:b/>
          <w:kern w:val="3"/>
          <w:sz w:val="28"/>
          <w:szCs w:val="28"/>
        </w:rPr>
        <w:t>:</w:t>
      </w:r>
    </w:p>
    <w:p w:rsidR="00D44547" w:rsidRDefault="00160F70" w:rsidP="00C908B5">
      <w:pPr>
        <w:tabs>
          <w:tab w:val="left" w:pos="0"/>
        </w:tabs>
        <w:suppressAutoHyphens/>
        <w:autoSpaceDN w:val="0"/>
        <w:spacing w:after="0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0F70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160F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задани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160F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</w:t>
      </w:r>
      <w:r w:rsidR="00702BF7" w:rsidRPr="00702BF7">
        <w:rPr>
          <w:rFonts w:ascii="Times New Roman" w:eastAsia="Calibri" w:hAnsi="Times New Roman" w:cs="Times New Roman"/>
          <w:sz w:val="28"/>
          <w:szCs w:val="28"/>
          <w:lang w:eastAsia="ru-RU"/>
        </w:rPr>
        <w:t>МБУ «СШОР Лыткарино»</w:t>
      </w:r>
      <w:r w:rsidRPr="00160F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2019 год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445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было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сформировано с отражением показателей, характеризующих</w:t>
      </w:r>
      <w:r w:rsidR="00D445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качество, в соответствии с общероссийскими перечнями;</w:t>
      </w:r>
    </w:p>
    <w:p w:rsidR="0033145F" w:rsidRDefault="00D44547" w:rsidP="00702BF7">
      <w:pPr>
        <w:tabs>
          <w:tab w:val="left" w:pos="0"/>
        </w:tabs>
        <w:suppressAutoHyphens/>
        <w:autoSpaceDN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вопросу разработки порядка </w:t>
      </w:r>
      <w:r w:rsidRPr="00C908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применения и расчета коэффициентов выравнивания</w:t>
      </w:r>
      <w:r w:rsidR="00702BF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применяемых</w:t>
      </w:r>
      <w:r w:rsidR="00C908B5" w:rsidRPr="00C90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определении объемов субсидий на выполнение муниципальных заданий, было принято решение </w:t>
      </w:r>
      <w:r w:rsidR="00C908B5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невозможности разработки данного документа ввиду отсутствия нормативно-правовой базы на вышестоящем уровне</w:t>
      </w:r>
      <w:r w:rsidR="00900EA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0EAB" w:rsidRPr="00C908B5" w:rsidRDefault="00900EAB" w:rsidP="00702BF7">
      <w:pPr>
        <w:tabs>
          <w:tab w:val="left" w:pos="0"/>
        </w:tabs>
        <w:suppressAutoHyphens/>
        <w:autoSpaceDN w:val="0"/>
        <w:spacing w:after="0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распоряжением Главы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Лыткарино от 14.05.2019 №78-кп начальнику отдела экономики и перспективного развития Администрации было объявлено замечание.</w:t>
      </w:r>
    </w:p>
    <w:p w:rsidR="0033145F" w:rsidRDefault="00FE6206" w:rsidP="00C908B5">
      <w:pPr>
        <w:tabs>
          <w:tab w:val="left" w:pos="0"/>
        </w:tabs>
        <w:suppressAutoHyphens/>
        <w:autoSpaceDN w:val="0"/>
        <w:spacing w:after="0"/>
        <w:ind w:firstLine="709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объекте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145F">
        <w:rPr>
          <w:rFonts w:ascii="Times New Roman" w:hAnsi="Times New Roman" w:cs="Times New Roman"/>
          <w:b/>
          <w:sz w:val="28"/>
          <w:szCs w:val="28"/>
        </w:rPr>
        <w:t>М</w:t>
      </w:r>
      <w:r w:rsidR="0033145F" w:rsidRPr="0033145F">
        <w:rPr>
          <w:rFonts w:ascii="Times New Roman" w:hAnsi="Times New Roman" w:cs="Times New Roman"/>
          <w:b/>
          <w:sz w:val="28"/>
          <w:szCs w:val="28"/>
        </w:rPr>
        <w:t>униципально</w:t>
      </w:r>
      <w:r w:rsidR="003A3522">
        <w:rPr>
          <w:rFonts w:ascii="Times New Roman" w:hAnsi="Times New Roman" w:cs="Times New Roman"/>
          <w:b/>
          <w:sz w:val="28"/>
          <w:szCs w:val="28"/>
        </w:rPr>
        <w:t>е</w:t>
      </w:r>
      <w:r w:rsidR="0033145F" w:rsidRPr="003314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3522">
        <w:rPr>
          <w:rFonts w:ascii="Times New Roman" w:hAnsi="Times New Roman" w:cs="Times New Roman"/>
          <w:b/>
          <w:sz w:val="28"/>
          <w:szCs w:val="28"/>
        </w:rPr>
        <w:t xml:space="preserve">бюджетное </w:t>
      </w:r>
      <w:r w:rsidR="0033145F" w:rsidRPr="0033145F">
        <w:rPr>
          <w:rFonts w:ascii="Times New Roman" w:hAnsi="Times New Roman" w:cs="Times New Roman"/>
          <w:b/>
          <w:sz w:val="28"/>
          <w:szCs w:val="28"/>
        </w:rPr>
        <w:t>учреждени</w:t>
      </w:r>
      <w:r w:rsidR="003A3522">
        <w:rPr>
          <w:rFonts w:ascii="Times New Roman" w:hAnsi="Times New Roman" w:cs="Times New Roman"/>
          <w:b/>
          <w:sz w:val="28"/>
          <w:szCs w:val="28"/>
        </w:rPr>
        <w:t>е</w:t>
      </w:r>
      <w:r w:rsidR="0033145F" w:rsidRPr="003314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145F">
        <w:rPr>
          <w:rFonts w:ascii="Times New Roman" w:hAnsi="Times New Roman" w:cs="Times New Roman"/>
          <w:b/>
          <w:sz w:val="28"/>
          <w:szCs w:val="28"/>
        </w:rPr>
        <w:t>«</w:t>
      </w:r>
      <w:r w:rsidR="003A3522" w:rsidRPr="003A3522">
        <w:rPr>
          <w:rFonts w:ascii="Times New Roman" w:hAnsi="Times New Roman" w:cs="Times New Roman"/>
          <w:b/>
          <w:sz w:val="28"/>
          <w:szCs w:val="28"/>
        </w:rPr>
        <w:t>СШОР Лыткарино</w:t>
      </w:r>
      <w:r w:rsidR="0033145F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SimSun" w:hAnsi="Times New Roman" w:cs="Times New Roman"/>
          <w:b/>
          <w:kern w:val="3"/>
          <w:sz w:val="28"/>
          <w:szCs w:val="28"/>
        </w:rPr>
        <w:t>:</w:t>
      </w:r>
    </w:p>
    <w:p w:rsidR="0033145F" w:rsidRDefault="00C908B5" w:rsidP="00C908B5">
      <w:pPr>
        <w:tabs>
          <w:tab w:val="left" w:pos="0"/>
        </w:tabs>
        <w:suppressAutoHyphens/>
        <w:autoSpaceDN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kern w:val="3"/>
          <w:sz w:val="28"/>
          <w:szCs w:val="28"/>
        </w:rPr>
        <w:t>п</w:t>
      </w:r>
      <w:r w:rsidRPr="00C908B5">
        <w:rPr>
          <w:rFonts w:ascii="Times New Roman" w:eastAsia="SimSun" w:hAnsi="Times New Roman" w:cs="Times New Roman"/>
          <w:kern w:val="3"/>
          <w:sz w:val="28"/>
          <w:szCs w:val="28"/>
        </w:rPr>
        <w:t>о вопрос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>ам</w:t>
      </w:r>
      <w:r w:rsidRPr="00C908B5">
        <w:rPr>
          <w:rFonts w:ascii="Times New Roman" w:eastAsia="SimSun" w:hAnsi="Times New Roman" w:cs="Times New Roman"/>
          <w:kern w:val="3"/>
          <w:sz w:val="28"/>
          <w:szCs w:val="28"/>
        </w:rPr>
        <w:t xml:space="preserve"> соблюдения</w:t>
      </w:r>
      <w:r w:rsidR="0033145F" w:rsidRPr="00C908B5">
        <w:rPr>
          <w:rFonts w:ascii="Times New Roman" w:eastAsia="SimSun" w:hAnsi="Times New Roman" w:cs="Times New Roman"/>
          <w:kern w:val="3"/>
          <w:sz w:val="28"/>
          <w:szCs w:val="28"/>
        </w:rPr>
        <w:t xml:space="preserve"> требовани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>й</w:t>
      </w:r>
      <w:r w:rsidR="0033145F" w:rsidRPr="00C908B5">
        <w:rPr>
          <w:rFonts w:ascii="Times New Roman" w:eastAsia="SimSun" w:hAnsi="Times New Roman" w:cs="Times New Roman"/>
          <w:kern w:val="3"/>
          <w:sz w:val="28"/>
          <w:szCs w:val="28"/>
        </w:rPr>
        <w:t xml:space="preserve"> действующего законодательства в части ведения плана финансово-хозяйственной деятельности</w:t>
      </w:r>
      <w:r w:rsidR="0033145F" w:rsidRPr="00C908B5">
        <w:rPr>
          <w:rFonts w:ascii="Times New Roman" w:hAnsi="Times New Roman" w:cs="Times New Roman"/>
          <w:sz w:val="28"/>
          <w:szCs w:val="28"/>
        </w:rPr>
        <w:t xml:space="preserve"> </w:t>
      </w:r>
      <w:r w:rsidR="007C0F57" w:rsidRPr="007C0F57">
        <w:rPr>
          <w:rFonts w:ascii="Times New Roman" w:hAnsi="Times New Roman" w:cs="Times New Roman"/>
          <w:sz w:val="28"/>
          <w:szCs w:val="28"/>
        </w:rPr>
        <w:t>МБУ «СШОР Лыткарино»</w:t>
      </w:r>
      <w:r w:rsidR="0033145F" w:rsidRPr="00C908B5">
        <w:rPr>
          <w:rFonts w:ascii="Times New Roman" w:hAnsi="Times New Roman" w:cs="Times New Roman"/>
          <w:sz w:val="28"/>
          <w:szCs w:val="28"/>
        </w:rPr>
        <w:t xml:space="preserve"> и размещения его в информационно-телекоммуникационной сети</w:t>
      </w:r>
      <w:r>
        <w:rPr>
          <w:rFonts w:ascii="Times New Roman" w:hAnsi="Times New Roman" w:cs="Times New Roman"/>
          <w:sz w:val="28"/>
          <w:szCs w:val="28"/>
        </w:rPr>
        <w:t xml:space="preserve"> Интернет в установленные сроки, обеспечения достоверности </w:t>
      </w:r>
      <w:r w:rsidR="007C0F57">
        <w:rPr>
          <w:rFonts w:ascii="Times New Roman" w:hAnsi="Times New Roman" w:cs="Times New Roman"/>
          <w:sz w:val="28"/>
          <w:szCs w:val="28"/>
        </w:rPr>
        <w:t xml:space="preserve">бухгалтерской </w:t>
      </w:r>
      <w:r>
        <w:rPr>
          <w:rFonts w:ascii="Times New Roman" w:hAnsi="Times New Roman" w:cs="Times New Roman"/>
          <w:sz w:val="28"/>
          <w:szCs w:val="28"/>
        </w:rPr>
        <w:t xml:space="preserve">отчетности </w:t>
      </w:r>
      <w:r w:rsidR="007C0F57">
        <w:rPr>
          <w:rFonts w:ascii="Times New Roman" w:hAnsi="Times New Roman" w:cs="Times New Roman"/>
          <w:sz w:val="28"/>
          <w:szCs w:val="28"/>
        </w:rPr>
        <w:t xml:space="preserve">и отчетности </w:t>
      </w:r>
      <w:r>
        <w:rPr>
          <w:rFonts w:ascii="Times New Roman" w:hAnsi="Times New Roman" w:cs="Times New Roman"/>
          <w:sz w:val="28"/>
          <w:szCs w:val="28"/>
        </w:rPr>
        <w:t xml:space="preserve">о выполнении муниципального задания, соблюдения требований законодательства о закупках в учреждении проведено совещание </w:t>
      </w:r>
      <w:r w:rsidR="007C0F57">
        <w:rPr>
          <w:rFonts w:ascii="Times New Roman" w:hAnsi="Times New Roman" w:cs="Times New Roman"/>
          <w:sz w:val="28"/>
          <w:szCs w:val="28"/>
        </w:rPr>
        <w:t xml:space="preserve">(протокол №13 от 01.08.2019) </w:t>
      </w:r>
      <w:r>
        <w:rPr>
          <w:rFonts w:ascii="Times New Roman" w:hAnsi="Times New Roman" w:cs="Times New Roman"/>
          <w:sz w:val="28"/>
          <w:szCs w:val="28"/>
        </w:rPr>
        <w:t>и назначены ответственные лица по усил</w:t>
      </w:r>
      <w:r w:rsidR="007E4C79">
        <w:rPr>
          <w:rFonts w:ascii="Times New Roman" w:hAnsi="Times New Roman" w:cs="Times New Roman"/>
          <w:sz w:val="28"/>
          <w:szCs w:val="28"/>
        </w:rPr>
        <w:t>ению контроля за их исполнением;</w:t>
      </w:r>
    </w:p>
    <w:p w:rsidR="007C0F57" w:rsidRDefault="00F443B7" w:rsidP="007C0F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7C0F57">
        <w:rPr>
          <w:rFonts w:ascii="Times New Roman" w:hAnsi="Times New Roman" w:cs="Times New Roman"/>
          <w:sz w:val="28"/>
          <w:szCs w:val="28"/>
        </w:rPr>
        <w:t>четная политика на 2019 год приведена в соответствие с требованиями законод</w:t>
      </w:r>
      <w:r w:rsidR="00115A4A">
        <w:rPr>
          <w:rFonts w:ascii="Times New Roman" w:hAnsi="Times New Roman" w:cs="Times New Roman"/>
          <w:sz w:val="28"/>
          <w:szCs w:val="28"/>
        </w:rPr>
        <w:t>ательства о бухгалтерском учете;</w:t>
      </w:r>
    </w:p>
    <w:p w:rsidR="00115A4A" w:rsidRDefault="00115A4A" w:rsidP="007C0F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первичные учетные документы (акты, приходные ордера) по приобретенным в 2017-2018 годах материальным запасам сформированы;</w:t>
      </w:r>
    </w:p>
    <w:p w:rsidR="007C0F57" w:rsidRDefault="00115A4A" w:rsidP="007C0F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  <w:r w:rsidRPr="00115A4A">
        <w:rPr>
          <w:rFonts w:ascii="Times New Roman" w:hAnsi="Times New Roman" w:cs="Times New Roman"/>
          <w:sz w:val="28"/>
          <w:szCs w:val="28"/>
        </w:rPr>
        <w:t xml:space="preserve"> комплектования МБУ «СШОР Лыткарино»</w:t>
      </w:r>
      <w:r>
        <w:rPr>
          <w:rFonts w:ascii="Times New Roman" w:hAnsi="Times New Roman" w:cs="Times New Roman"/>
          <w:sz w:val="28"/>
          <w:szCs w:val="28"/>
        </w:rPr>
        <w:t xml:space="preserve"> на 2019 год был сформирован</w:t>
      </w:r>
      <w:r w:rsidRPr="00115A4A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Методических рекомендаций по организации спортивной подготовки в Российской Федерации (Требования к обеспечению подготовки спортивного резерва для спортивных сборных команд российской федерации от 30.10.2015), и согласов</w:t>
      </w:r>
      <w:r>
        <w:rPr>
          <w:rFonts w:ascii="Times New Roman" w:hAnsi="Times New Roman" w:cs="Times New Roman"/>
          <w:sz w:val="28"/>
          <w:szCs w:val="28"/>
        </w:rPr>
        <w:t>ан</w:t>
      </w:r>
      <w:r w:rsidRPr="00115A4A">
        <w:rPr>
          <w:rFonts w:ascii="Times New Roman" w:hAnsi="Times New Roman" w:cs="Times New Roman"/>
          <w:sz w:val="28"/>
          <w:szCs w:val="28"/>
        </w:rPr>
        <w:t xml:space="preserve"> с учредителем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E4C79" w:rsidRDefault="007E4C79" w:rsidP="007C0F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возврат в бюджет городского округа Лыткарино </w:t>
      </w:r>
      <w:r w:rsidR="003F6A6E">
        <w:rPr>
          <w:rFonts w:ascii="Times New Roman" w:hAnsi="Times New Roman" w:cs="Times New Roman"/>
          <w:sz w:val="28"/>
          <w:szCs w:val="28"/>
        </w:rPr>
        <w:t xml:space="preserve">излишне израсходованных </w:t>
      </w:r>
      <w:r>
        <w:rPr>
          <w:rFonts w:ascii="Times New Roman" w:hAnsi="Times New Roman" w:cs="Times New Roman"/>
          <w:sz w:val="28"/>
          <w:szCs w:val="28"/>
        </w:rPr>
        <w:t xml:space="preserve">бюджетных средств в связи с невыполнением </w:t>
      </w:r>
      <w:r w:rsidR="003F6A6E">
        <w:rPr>
          <w:rFonts w:ascii="Times New Roman" w:hAnsi="Times New Roman" w:cs="Times New Roman"/>
          <w:sz w:val="28"/>
          <w:szCs w:val="28"/>
        </w:rPr>
        <w:t xml:space="preserve">отдельных показателей, доведенных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="003F6A6E">
        <w:rPr>
          <w:rFonts w:ascii="Times New Roman" w:hAnsi="Times New Roman" w:cs="Times New Roman"/>
          <w:sz w:val="28"/>
          <w:szCs w:val="28"/>
        </w:rPr>
        <w:t>ыми</w:t>
      </w:r>
      <w:r>
        <w:rPr>
          <w:rFonts w:ascii="Times New Roman" w:hAnsi="Times New Roman" w:cs="Times New Roman"/>
          <w:sz w:val="28"/>
          <w:szCs w:val="28"/>
        </w:rPr>
        <w:t xml:space="preserve"> задан</w:t>
      </w:r>
      <w:r w:rsidR="003F6A6E">
        <w:rPr>
          <w:rFonts w:ascii="Times New Roman" w:hAnsi="Times New Roman" w:cs="Times New Roman"/>
          <w:sz w:val="28"/>
          <w:szCs w:val="28"/>
        </w:rPr>
        <w:t>иями</w:t>
      </w:r>
      <w:r>
        <w:rPr>
          <w:rFonts w:ascii="Times New Roman" w:hAnsi="Times New Roman" w:cs="Times New Roman"/>
          <w:sz w:val="28"/>
          <w:szCs w:val="28"/>
        </w:rPr>
        <w:t xml:space="preserve"> на 2017-2018 годы в сумме 434 764,</w:t>
      </w:r>
      <w:r w:rsidR="00FC6B95">
        <w:rPr>
          <w:rFonts w:ascii="Times New Roman" w:hAnsi="Times New Roman" w:cs="Times New Roman"/>
          <w:sz w:val="28"/>
          <w:szCs w:val="28"/>
        </w:rPr>
        <w:t>96</w:t>
      </w:r>
      <w:r>
        <w:rPr>
          <w:rFonts w:ascii="Times New Roman" w:hAnsi="Times New Roman" w:cs="Times New Roman"/>
          <w:sz w:val="28"/>
          <w:szCs w:val="28"/>
        </w:rPr>
        <w:t xml:space="preserve"> рублей был произведен 02.12.2019 платежным поручением от 02.12.2019 №133272;</w:t>
      </w:r>
    </w:p>
    <w:p w:rsidR="007C0F57" w:rsidRPr="0033145F" w:rsidRDefault="00041746" w:rsidP="007C0F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C0F57">
        <w:rPr>
          <w:rFonts w:ascii="Times New Roman" w:hAnsi="Times New Roman" w:cs="Times New Roman"/>
          <w:sz w:val="28"/>
          <w:szCs w:val="28"/>
        </w:rPr>
        <w:t xml:space="preserve">риказом </w:t>
      </w:r>
      <w:r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Pr="007C0F57">
        <w:rPr>
          <w:rFonts w:ascii="Times New Roman" w:hAnsi="Times New Roman" w:cs="Times New Roman"/>
          <w:sz w:val="28"/>
          <w:szCs w:val="28"/>
        </w:rPr>
        <w:t>МБУ «СШОР Лыткарино»</w:t>
      </w:r>
      <w:r>
        <w:rPr>
          <w:rFonts w:ascii="Times New Roman" w:hAnsi="Times New Roman" w:cs="Times New Roman"/>
          <w:sz w:val="28"/>
          <w:szCs w:val="28"/>
        </w:rPr>
        <w:t xml:space="preserve"> от 06.08</w:t>
      </w:r>
      <w:r w:rsidR="007C0F57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 №39-к</w:t>
      </w:r>
      <w:r w:rsidR="007C0F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заместителю директора</w:t>
      </w:r>
      <w:r w:rsidRPr="00041746">
        <w:rPr>
          <w:rFonts w:ascii="Times New Roman" w:hAnsi="Times New Roman" w:cs="Times New Roman"/>
          <w:sz w:val="28"/>
          <w:szCs w:val="28"/>
        </w:rPr>
        <w:t xml:space="preserve"> МБУ «СШОР Лыткарино»</w:t>
      </w:r>
      <w:r w:rsidR="004305D6">
        <w:rPr>
          <w:rFonts w:ascii="Times New Roman" w:hAnsi="Times New Roman" w:cs="Times New Roman"/>
          <w:sz w:val="28"/>
          <w:szCs w:val="28"/>
        </w:rPr>
        <w:t xml:space="preserve"> - контрактному управляющему и</w:t>
      </w:r>
      <w:r>
        <w:rPr>
          <w:rFonts w:ascii="Times New Roman" w:hAnsi="Times New Roman" w:cs="Times New Roman"/>
          <w:sz w:val="28"/>
          <w:szCs w:val="28"/>
        </w:rPr>
        <w:t xml:space="preserve"> инструктору-методисту</w:t>
      </w:r>
      <w:r w:rsidR="007C0F57">
        <w:rPr>
          <w:rFonts w:ascii="Times New Roman" w:hAnsi="Times New Roman" w:cs="Times New Roman"/>
          <w:sz w:val="28"/>
          <w:szCs w:val="28"/>
        </w:rPr>
        <w:t xml:space="preserve"> </w:t>
      </w:r>
      <w:r w:rsidRPr="00041746">
        <w:rPr>
          <w:rFonts w:ascii="Times New Roman" w:hAnsi="Times New Roman" w:cs="Times New Roman"/>
          <w:sz w:val="28"/>
          <w:szCs w:val="28"/>
        </w:rPr>
        <w:t>МБУ «СШОР Лыткарино»</w:t>
      </w:r>
      <w:r w:rsidRPr="00041746">
        <w:t xml:space="preserve"> </w:t>
      </w:r>
      <w:r w:rsidRPr="00041746">
        <w:rPr>
          <w:rFonts w:ascii="Times New Roman" w:hAnsi="Times New Roman" w:cs="Times New Roman"/>
          <w:sz w:val="28"/>
          <w:szCs w:val="28"/>
        </w:rPr>
        <w:t xml:space="preserve">было объявлено </w:t>
      </w:r>
      <w:r>
        <w:rPr>
          <w:rFonts w:ascii="Times New Roman" w:hAnsi="Times New Roman" w:cs="Times New Roman"/>
          <w:sz w:val="28"/>
          <w:szCs w:val="28"/>
        </w:rPr>
        <w:t>предупреждение</w:t>
      </w:r>
      <w:r w:rsidR="007C0F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0F57" w:rsidRDefault="007C0F57" w:rsidP="00C908B5">
      <w:pPr>
        <w:tabs>
          <w:tab w:val="left" w:pos="0"/>
        </w:tabs>
        <w:suppressAutoHyphens/>
        <w:autoSpaceDN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908B5" w:rsidRPr="00C908B5" w:rsidRDefault="00C908B5" w:rsidP="00C908B5">
      <w:pPr>
        <w:tabs>
          <w:tab w:val="left" w:pos="0"/>
        </w:tabs>
        <w:suppressAutoHyphens/>
        <w:autoSpaceDN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C908B5" w:rsidRPr="00C90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363C4"/>
    <w:multiLevelType w:val="hybridMultilevel"/>
    <w:tmpl w:val="636EDD9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110107D"/>
    <w:multiLevelType w:val="hybridMultilevel"/>
    <w:tmpl w:val="7004E72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231"/>
    <w:rsid w:val="00041746"/>
    <w:rsid w:val="00115A4A"/>
    <w:rsid w:val="00160F70"/>
    <w:rsid w:val="0017444F"/>
    <w:rsid w:val="001C04D6"/>
    <w:rsid w:val="002F2B4A"/>
    <w:rsid w:val="0033145F"/>
    <w:rsid w:val="00370FAD"/>
    <w:rsid w:val="003A3522"/>
    <w:rsid w:val="003F6A6E"/>
    <w:rsid w:val="00414212"/>
    <w:rsid w:val="004305D6"/>
    <w:rsid w:val="0043407E"/>
    <w:rsid w:val="00604234"/>
    <w:rsid w:val="00615388"/>
    <w:rsid w:val="006E7C07"/>
    <w:rsid w:val="00702BF7"/>
    <w:rsid w:val="00736527"/>
    <w:rsid w:val="00797231"/>
    <w:rsid w:val="007C0F57"/>
    <w:rsid w:val="007E4C79"/>
    <w:rsid w:val="00900EAB"/>
    <w:rsid w:val="009F4472"/>
    <w:rsid w:val="00B2011A"/>
    <w:rsid w:val="00B906C3"/>
    <w:rsid w:val="00BB4CA1"/>
    <w:rsid w:val="00C908B5"/>
    <w:rsid w:val="00D44547"/>
    <w:rsid w:val="00F443B7"/>
    <w:rsid w:val="00FC6B95"/>
    <w:rsid w:val="00FE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48B25F-745E-452B-BE09-0F0145D2C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45F"/>
    <w:pPr>
      <w:spacing w:after="0" w:line="36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906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06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DFDAE-57F0-4444-8A06-256B4E9B1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20</cp:revision>
  <cp:lastPrinted>2020-01-30T12:13:00Z</cp:lastPrinted>
  <dcterms:created xsi:type="dcterms:W3CDTF">2020-01-30T10:43:00Z</dcterms:created>
  <dcterms:modified xsi:type="dcterms:W3CDTF">2020-01-31T05:37:00Z</dcterms:modified>
</cp:coreProperties>
</file>