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96243">
      <w:pPr>
        <w:pStyle w:val="Default"/>
        <w:tabs>
          <w:tab w:val="left" w:pos="426"/>
          <w:tab w:val="left" w:pos="709"/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о </w:t>
      </w:r>
      <w:r w:rsidR="00671383">
        <w:rPr>
          <w:rFonts w:eastAsiaTheme="minorHAnsi"/>
          <w:sz w:val="28"/>
          <w:szCs w:val="28"/>
          <w:lang w:eastAsia="en-US"/>
        </w:rPr>
        <w:t xml:space="preserve">принятых мерах по вынесенным представлениям по итогам проведения контрольного мероприятия «Проверка </w:t>
      </w:r>
      <w:r w:rsidR="00C46391">
        <w:rPr>
          <w:rFonts w:eastAsiaTheme="minorHAnsi"/>
          <w:sz w:val="28"/>
          <w:szCs w:val="28"/>
          <w:lang w:eastAsia="en-US"/>
        </w:rPr>
        <w:t>МП «Лыткаринская теплосеть» по вопросу соблюдения установленного порядка управления и распоряжения муниципальным имуществом, правильности исчисления, своевременности и полноты перечисления в бюджет городского округа Лыткарино доходов от перечисл</w:t>
      </w:r>
      <w:r w:rsidR="00062461">
        <w:rPr>
          <w:rFonts w:eastAsiaTheme="minorHAnsi"/>
          <w:sz w:val="28"/>
          <w:szCs w:val="28"/>
          <w:lang w:eastAsia="en-US"/>
        </w:rPr>
        <w:t>ения части прибыли за 2019 год».</w:t>
      </w:r>
    </w:p>
    <w:p w:rsid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7264F6">
        <w:rPr>
          <w:rFonts w:eastAsiaTheme="minorHAnsi"/>
          <w:sz w:val="28"/>
          <w:szCs w:val="28"/>
          <w:lang w:eastAsia="en-US"/>
        </w:rPr>
        <w:t>02</w:t>
      </w:r>
      <w:r>
        <w:rPr>
          <w:rFonts w:eastAsiaTheme="minorHAnsi"/>
          <w:sz w:val="28"/>
          <w:szCs w:val="28"/>
          <w:lang w:eastAsia="en-US"/>
        </w:rPr>
        <w:t>.</w:t>
      </w:r>
      <w:r w:rsidR="00C46391">
        <w:rPr>
          <w:rFonts w:eastAsiaTheme="minorHAnsi"/>
          <w:sz w:val="28"/>
          <w:szCs w:val="28"/>
          <w:lang w:eastAsia="en-US"/>
        </w:rPr>
        <w:t>1</w:t>
      </w:r>
      <w:r w:rsidR="007264F6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.2020</w:t>
      </w:r>
    </w:p>
    <w:p w:rsidR="001C74A4" w:rsidRDefault="001C74A4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Контрольное мероприятие проводилось в 2020 году, объект</w:t>
      </w:r>
      <w:r w:rsidR="00495763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проверки являл</w:t>
      </w:r>
      <w:r w:rsidR="008D7E05">
        <w:rPr>
          <w:rFonts w:eastAsiaTheme="minorHAnsi"/>
          <w:sz w:val="28"/>
          <w:szCs w:val="28"/>
          <w:lang w:eastAsia="en-US"/>
        </w:rPr>
        <w:t>а</w:t>
      </w:r>
      <w:r w:rsidR="002C2120">
        <w:rPr>
          <w:rFonts w:eastAsiaTheme="minorHAnsi"/>
          <w:sz w:val="28"/>
          <w:szCs w:val="28"/>
          <w:lang w:eastAsia="en-US"/>
        </w:rPr>
        <w:t xml:space="preserve">сь </w:t>
      </w:r>
      <w:bookmarkStart w:id="0" w:name="_GoBack"/>
      <w:bookmarkEnd w:id="0"/>
      <w:r w:rsidR="00C46391">
        <w:rPr>
          <w:rFonts w:eastAsiaTheme="minorHAnsi"/>
          <w:sz w:val="28"/>
          <w:szCs w:val="28"/>
          <w:lang w:eastAsia="en-US"/>
        </w:rPr>
        <w:t>М</w:t>
      </w:r>
      <w:r w:rsidR="00CE698F">
        <w:rPr>
          <w:rFonts w:eastAsiaTheme="minorHAnsi"/>
          <w:sz w:val="28"/>
          <w:szCs w:val="28"/>
          <w:lang w:eastAsia="en-US"/>
        </w:rPr>
        <w:t>П</w:t>
      </w:r>
      <w:r w:rsidR="00C46391">
        <w:rPr>
          <w:rFonts w:eastAsiaTheme="minorHAnsi"/>
          <w:sz w:val="28"/>
          <w:szCs w:val="28"/>
          <w:lang w:eastAsia="en-US"/>
        </w:rPr>
        <w:t xml:space="preserve"> «Лыткаринская теплосеть».</w:t>
      </w:r>
    </w:p>
    <w:p w:rsidR="001829C7" w:rsidRDefault="002079C5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</w:t>
      </w:r>
      <w:r w:rsidR="00495763">
        <w:rPr>
          <w:rFonts w:eastAsiaTheme="minorHAnsi"/>
          <w:sz w:val="28"/>
          <w:szCs w:val="28"/>
          <w:lang w:eastAsia="en-US"/>
        </w:rPr>
        <w:t xml:space="preserve">проверки в адрес </w:t>
      </w:r>
      <w:r w:rsidR="00C46391">
        <w:rPr>
          <w:rFonts w:eastAsiaTheme="minorHAnsi"/>
          <w:sz w:val="28"/>
          <w:szCs w:val="28"/>
          <w:lang w:eastAsia="en-US"/>
        </w:rPr>
        <w:t>директора МП «Лыткаринская теплосеть»</w:t>
      </w:r>
      <w:r w:rsidR="00495763">
        <w:rPr>
          <w:rFonts w:eastAsiaTheme="minorHAnsi"/>
          <w:sz w:val="28"/>
          <w:szCs w:val="28"/>
          <w:lang w:eastAsia="en-US"/>
        </w:rPr>
        <w:t xml:space="preserve">  было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9031D">
        <w:rPr>
          <w:rFonts w:eastAsiaTheme="minorHAnsi"/>
          <w:sz w:val="28"/>
          <w:szCs w:val="28"/>
          <w:lang w:eastAsia="en-US"/>
        </w:rPr>
        <w:t xml:space="preserve">направлено Представление </w:t>
      </w:r>
      <w:r w:rsidR="002C2120">
        <w:rPr>
          <w:rFonts w:eastAsiaTheme="minorHAnsi"/>
          <w:sz w:val="28"/>
          <w:szCs w:val="28"/>
          <w:lang w:eastAsia="en-US"/>
        </w:rPr>
        <w:t>от 2</w:t>
      </w:r>
      <w:r w:rsidR="00C46391">
        <w:rPr>
          <w:rFonts w:eastAsiaTheme="minorHAnsi"/>
          <w:sz w:val="28"/>
          <w:szCs w:val="28"/>
          <w:lang w:eastAsia="en-US"/>
        </w:rPr>
        <w:t>2</w:t>
      </w:r>
      <w:r w:rsidR="002C2120">
        <w:rPr>
          <w:rFonts w:eastAsiaTheme="minorHAnsi"/>
          <w:sz w:val="28"/>
          <w:szCs w:val="28"/>
          <w:lang w:eastAsia="en-US"/>
        </w:rPr>
        <w:t>.</w:t>
      </w:r>
      <w:r w:rsidR="00C46391">
        <w:rPr>
          <w:rFonts w:eastAsiaTheme="minorHAnsi"/>
          <w:sz w:val="28"/>
          <w:szCs w:val="28"/>
          <w:lang w:eastAsia="en-US"/>
        </w:rPr>
        <w:t>10</w:t>
      </w:r>
      <w:r w:rsidR="002C2120">
        <w:rPr>
          <w:rFonts w:eastAsiaTheme="minorHAnsi"/>
          <w:sz w:val="28"/>
          <w:szCs w:val="28"/>
          <w:lang w:eastAsia="en-US"/>
        </w:rPr>
        <w:t xml:space="preserve">.2020 </w:t>
      </w:r>
      <w:r>
        <w:rPr>
          <w:rFonts w:eastAsiaTheme="minorHAnsi"/>
          <w:sz w:val="28"/>
          <w:szCs w:val="28"/>
          <w:lang w:eastAsia="en-US"/>
        </w:rPr>
        <w:t>№</w:t>
      </w:r>
      <w:r w:rsidR="00C4639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, в котором содержалось </w:t>
      </w:r>
      <w:r w:rsidR="00C46391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E320A">
        <w:rPr>
          <w:rFonts w:eastAsiaTheme="minorHAnsi"/>
          <w:sz w:val="28"/>
          <w:szCs w:val="28"/>
          <w:lang w:eastAsia="en-US"/>
        </w:rPr>
        <w:t>предложени</w:t>
      </w:r>
      <w:r w:rsidR="00C46391">
        <w:rPr>
          <w:rFonts w:eastAsiaTheme="minorHAnsi"/>
          <w:sz w:val="28"/>
          <w:szCs w:val="28"/>
          <w:lang w:eastAsia="en-US"/>
        </w:rPr>
        <w:t>й</w:t>
      </w:r>
      <w:r w:rsidR="000E320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 устранению выявленных нарушений и недостатков.</w:t>
      </w:r>
    </w:p>
    <w:p w:rsidR="00C246BE" w:rsidRDefault="00C246BE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4639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 w:rsidR="00C46391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 xml:space="preserve">.2020 КСП г.о. Лыткарино получен ответ от </w:t>
      </w:r>
      <w:r w:rsidR="00C46391">
        <w:rPr>
          <w:rFonts w:eastAsiaTheme="minorHAnsi"/>
          <w:sz w:val="28"/>
          <w:szCs w:val="28"/>
          <w:lang w:eastAsia="en-US"/>
        </w:rPr>
        <w:t>МП «Лыткаринская теплосеть»</w:t>
      </w:r>
      <w:r>
        <w:rPr>
          <w:rFonts w:eastAsiaTheme="minorHAnsi"/>
          <w:sz w:val="28"/>
          <w:szCs w:val="28"/>
          <w:lang w:eastAsia="en-US"/>
        </w:rPr>
        <w:t xml:space="preserve">, в котором сообщалось о принятых мерах по Представлению. </w:t>
      </w:r>
    </w:p>
    <w:p w:rsidR="001C74A4" w:rsidRDefault="00C46391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МП «Лыткаринская теплосеть»</w:t>
      </w:r>
      <w:r w:rsidR="001C74A4">
        <w:rPr>
          <w:rFonts w:eastAsiaTheme="minorHAnsi"/>
          <w:sz w:val="28"/>
          <w:szCs w:val="28"/>
          <w:lang w:eastAsia="en-US"/>
        </w:rPr>
        <w:t xml:space="preserve"> реализованы </w:t>
      </w:r>
      <w:r>
        <w:rPr>
          <w:rFonts w:eastAsiaTheme="minorHAnsi"/>
          <w:sz w:val="28"/>
          <w:szCs w:val="28"/>
          <w:lang w:eastAsia="en-US"/>
        </w:rPr>
        <w:t>4</w:t>
      </w:r>
      <w:r w:rsidR="001C74A4">
        <w:rPr>
          <w:rFonts w:eastAsiaTheme="minorHAnsi"/>
          <w:sz w:val="28"/>
          <w:szCs w:val="28"/>
          <w:lang w:eastAsia="en-US"/>
        </w:rPr>
        <w:t xml:space="preserve"> предложения КСП г</w:t>
      </w:r>
      <w:r w:rsidR="00495763">
        <w:rPr>
          <w:rFonts w:eastAsiaTheme="minorHAnsi"/>
          <w:sz w:val="28"/>
          <w:szCs w:val="28"/>
          <w:lang w:eastAsia="en-US"/>
        </w:rPr>
        <w:t>.о.</w:t>
      </w:r>
      <w:r w:rsidR="001C74A4">
        <w:rPr>
          <w:rFonts w:eastAsiaTheme="minorHAnsi"/>
          <w:sz w:val="28"/>
          <w:szCs w:val="28"/>
          <w:lang w:eastAsia="en-US"/>
        </w:rPr>
        <w:t xml:space="preserve"> Лыткарино в полном объеме. </w:t>
      </w:r>
    </w:p>
    <w:p w:rsidR="00992ECE" w:rsidRDefault="004D26A2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Исполнение 2 предложений перенесено на 1 квартал 2021г.</w:t>
      </w:r>
    </w:p>
    <w:p w:rsidR="000156AB" w:rsidRDefault="00A66FDC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        </w:t>
      </w:r>
      <w:r w:rsidR="00F86B06">
        <w:rPr>
          <w:rFonts w:eastAsia="SimSun"/>
          <w:kern w:val="3"/>
          <w:sz w:val="28"/>
          <w:szCs w:val="28"/>
        </w:rPr>
        <w:t xml:space="preserve"> </w:t>
      </w:r>
      <w:r w:rsidR="008A430C">
        <w:rPr>
          <w:rFonts w:eastAsia="SimSun"/>
          <w:kern w:val="3"/>
          <w:sz w:val="28"/>
          <w:szCs w:val="28"/>
        </w:rPr>
        <w:t>Контроль за устранением нарушений продолжается.</w:t>
      </w:r>
      <w:r w:rsidR="000156AB">
        <w:rPr>
          <w:rFonts w:eastAsia="SimSun"/>
          <w:kern w:val="3"/>
          <w:sz w:val="28"/>
          <w:szCs w:val="28"/>
        </w:rPr>
        <w:t xml:space="preserve"> </w:t>
      </w:r>
    </w:p>
    <w:p w:rsidR="000156AB" w:rsidRDefault="006964DD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        </w:t>
      </w:r>
    </w:p>
    <w:p w:rsidR="006964DD" w:rsidRPr="007F109D" w:rsidRDefault="000156AB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          </w:t>
      </w:r>
      <w:r w:rsidR="006964DD">
        <w:rPr>
          <w:rFonts w:eastAsia="SimSun"/>
          <w:kern w:val="3"/>
          <w:sz w:val="28"/>
          <w:szCs w:val="28"/>
        </w:rPr>
        <w:t xml:space="preserve">  </w:t>
      </w:r>
    </w:p>
    <w:p w:rsidR="00D862BC" w:rsidRPr="00D862BC" w:rsidRDefault="007F109D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          </w:t>
      </w:r>
    </w:p>
    <w:p w:rsidR="008135CA" w:rsidRPr="008135CA" w:rsidRDefault="008135CA" w:rsidP="008135CA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1764" w:rsidRP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B45"/>
    <w:multiLevelType w:val="hybridMultilevel"/>
    <w:tmpl w:val="0554BD62"/>
    <w:lvl w:ilvl="0" w:tplc="F38277F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156AB"/>
    <w:rsid w:val="00017B3A"/>
    <w:rsid w:val="000415E4"/>
    <w:rsid w:val="00062461"/>
    <w:rsid w:val="00082FC4"/>
    <w:rsid w:val="0009031D"/>
    <w:rsid w:val="000D27FC"/>
    <w:rsid w:val="000E320A"/>
    <w:rsid w:val="00137907"/>
    <w:rsid w:val="001535A5"/>
    <w:rsid w:val="00153D53"/>
    <w:rsid w:val="001733EB"/>
    <w:rsid w:val="001829C7"/>
    <w:rsid w:val="00187781"/>
    <w:rsid w:val="001A2A70"/>
    <w:rsid w:val="001C74A4"/>
    <w:rsid w:val="0020300A"/>
    <w:rsid w:val="002079C5"/>
    <w:rsid w:val="00226131"/>
    <w:rsid w:val="00284C00"/>
    <w:rsid w:val="00295BBC"/>
    <w:rsid w:val="002A189A"/>
    <w:rsid w:val="002C2120"/>
    <w:rsid w:val="002C6742"/>
    <w:rsid w:val="002D525B"/>
    <w:rsid w:val="002E5BCF"/>
    <w:rsid w:val="00306943"/>
    <w:rsid w:val="00381AB5"/>
    <w:rsid w:val="003867CA"/>
    <w:rsid w:val="00393AF4"/>
    <w:rsid w:val="003E21D9"/>
    <w:rsid w:val="00436809"/>
    <w:rsid w:val="00441718"/>
    <w:rsid w:val="0044798A"/>
    <w:rsid w:val="0046744B"/>
    <w:rsid w:val="00470284"/>
    <w:rsid w:val="00495763"/>
    <w:rsid w:val="004B250A"/>
    <w:rsid w:val="004D26A2"/>
    <w:rsid w:val="004E3C06"/>
    <w:rsid w:val="00517382"/>
    <w:rsid w:val="00532DEE"/>
    <w:rsid w:val="00552C45"/>
    <w:rsid w:val="00554883"/>
    <w:rsid w:val="00554E83"/>
    <w:rsid w:val="005B18D1"/>
    <w:rsid w:val="006642F6"/>
    <w:rsid w:val="00664EC3"/>
    <w:rsid w:val="00671383"/>
    <w:rsid w:val="006839C0"/>
    <w:rsid w:val="006964DD"/>
    <w:rsid w:val="006C2E01"/>
    <w:rsid w:val="00716891"/>
    <w:rsid w:val="00717887"/>
    <w:rsid w:val="0072622F"/>
    <w:rsid w:val="007264F6"/>
    <w:rsid w:val="00737C08"/>
    <w:rsid w:val="0075650B"/>
    <w:rsid w:val="00764FFF"/>
    <w:rsid w:val="00786BF7"/>
    <w:rsid w:val="007B74CA"/>
    <w:rsid w:val="007E6479"/>
    <w:rsid w:val="007F109D"/>
    <w:rsid w:val="007F7B51"/>
    <w:rsid w:val="008135CA"/>
    <w:rsid w:val="00824B00"/>
    <w:rsid w:val="0082597B"/>
    <w:rsid w:val="00835192"/>
    <w:rsid w:val="00850243"/>
    <w:rsid w:val="00851F3D"/>
    <w:rsid w:val="008A430C"/>
    <w:rsid w:val="008C2DBB"/>
    <w:rsid w:val="008C38A3"/>
    <w:rsid w:val="008D3351"/>
    <w:rsid w:val="008D7E05"/>
    <w:rsid w:val="00940CA7"/>
    <w:rsid w:val="0094251D"/>
    <w:rsid w:val="00954327"/>
    <w:rsid w:val="00955458"/>
    <w:rsid w:val="00976358"/>
    <w:rsid w:val="00982785"/>
    <w:rsid w:val="00992ECE"/>
    <w:rsid w:val="009B7189"/>
    <w:rsid w:val="009F68BE"/>
    <w:rsid w:val="00A04C76"/>
    <w:rsid w:val="00A24855"/>
    <w:rsid w:val="00A47F11"/>
    <w:rsid w:val="00A66FDC"/>
    <w:rsid w:val="00A8484B"/>
    <w:rsid w:val="00A867D7"/>
    <w:rsid w:val="00AB0761"/>
    <w:rsid w:val="00AB2CDB"/>
    <w:rsid w:val="00AE18D8"/>
    <w:rsid w:val="00B03872"/>
    <w:rsid w:val="00B17C1F"/>
    <w:rsid w:val="00B30A59"/>
    <w:rsid w:val="00B32708"/>
    <w:rsid w:val="00B4166F"/>
    <w:rsid w:val="00B47171"/>
    <w:rsid w:val="00B840C4"/>
    <w:rsid w:val="00BB657D"/>
    <w:rsid w:val="00BD4D2C"/>
    <w:rsid w:val="00BE5D7D"/>
    <w:rsid w:val="00C00E10"/>
    <w:rsid w:val="00C21A5A"/>
    <w:rsid w:val="00C246BE"/>
    <w:rsid w:val="00C46391"/>
    <w:rsid w:val="00C55D86"/>
    <w:rsid w:val="00C65A18"/>
    <w:rsid w:val="00C72C53"/>
    <w:rsid w:val="00C76BA4"/>
    <w:rsid w:val="00C86D65"/>
    <w:rsid w:val="00C91AB4"/>
    <w:rsid w:val="00C95382"/>
    <w:rsid w:val="00CE698F"/>
    <w:rsid w:val="00D11C85"/>
    <w:rsid w:val="00D129C2"/>
    <w:rsid w:val="00D22CF9"/>
    <w:rsid w:val="00D541F4"/>
    <w:rsid w:val="00D651C8"/>
    <w:rsid w:val="00D67FEB"/>
    <w:rsid w:val="00D71D22"/>
    <w:rsid w:val="00D77AE9"/>
    <w:rsid w:val="00D862BC"/>
    <w:rsid w:val="00DA04F7"/>
    <w:rsid w:val="00DB3AD9"/>
    <w:rsid w:val="00DD6ED3"/>
    <w:rsid w:val="00E362D2"/>
    <w:rsid w:val="00E36EEF"/>
    <w:rsid w:val="00E53BF9"/>
    <w:rsid w:val="00E914B5"/>
    <w:rsid w:val="00E9582D"/>
    <w:rsid w:val="00E96243"/>
    <w:rsid w:val="00E964D8"/>
    <w:rsid w:val="00EA0C16"/>
    <w:rsid w:val="00EA1106"/>
    <w:rsid w:val="00EA18FF"/>
    <w:rsid w:val="00EC4ED3"/>
    <w:rsid w:val="00EE40CF"/>
    <w:rsid w:val="00EF10AE"/>
    <w:rsid w:val="00EF2E03"/>
    <w:rsid w:val="00F11764"/>
    <w:rsid w:val="00F17846"/>
    <w:rsid w:val="00F2758D"/>
    <w:rsid w:val="00F41127"/>
    <w:rsid w:val="00F440AA"/>
    <w:rsid w:val="00F61122"/>
    <w:rsid w:val="00F82C6E"/>
    <w:rsid w:val="00F86B06"/>
    <w:rsid w:val="00F86CF2"/>
    <w:rsid w:val="00FB3C9A"/>
    <w:rsid w:val="00FC4302"/>
    <w:rsid w:val="00FD1279"/>
    <w:rsid w:val="00FD1B49"/>
    <w:rsid w:val="00F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6B5F-5A52-41B9-9693-BB4141DB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84</cp:revision>
  <cp:lastPrinted>2020-11-12T15:13:00Z</cp:lastPrinted>
  <dcterms:created xsi:type="dcterms:W3CDTF">2020-06-29T09:38:00Z</dcterms:created>
  <dcterms:modified xsi:type="dcterms:W3CDTF">2020-12-04T09:16:00Z</dcterms:modified>
</cp:coreProperties>
</file>