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90262" w:rsidRPr="00B90262">
        <w:rPr>
          <w:sz w:val="28"/>
          <w:szCs w:val="28"/>
        </w:rPr>
        <w:t>24</w:t>
      </w:r>
      <w:r w:rsidRPr="00B90262">
        <w:rPr>
          <w:sz w:val="28"/>
          <w:szCs w:val="28"/>
        </w:rPr>
        <w:t>.</w:t>
      </w:r>
      <w:r w:rsidR="001D144A" w:rsidRPr="00B90262">
        <w:rPr>
          <w:sz w:val="28"/>
          <w:szCs w:val="28"/>
        </w:rPr>
        <w:t>1</w:t>
      </w:r>
      <w:r w:rsidR="00B90262" w:rsidRPr="00B90262">
        <w:rPr>
          <w:sz w:val="28"/>
          <w:szCs w:val="28"/>
        </w:rPr>
        <w:t>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90262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90262">
        <w:rPr>
          <w:sz w:val="28"/>
          <w:szCs w:val="28"/>
        </w:rPr>
        <w:t>12</w:t>
      </w:r>
      <w:r w:rsidR="008C38A3">
        <w:rPr>
          <w:sz w:val="28"/>
          <w:szCs w:val="28"/>
        </w:rPr>
        <w:t>.</w:t>
      </w:r>
      <w:r w:rsidR="00B90262">
        <w:rPr>
          <w:sz w:val="28"/>
          <w:szCs w:val="28"/>
        </w:rPr>
        <w:t>11</w:t>
      </w:r>
      <w:r w:rsidR="008C38A3">
        <w:rPr>
          <w:sz w:val="28"/>
          <w:szCs w:val="28"/>
        </w:rPr>
        <w:t>.2020 №</w:t>
      </w:r>
      <w:r w:rsidR="00B90262">
        <w:rPr>
          <w:sz w:val="28"/>
          <w:szCs w:val="28"/>
        </w:rPr>
        <w:t>28</w:t>
      </w:r>
      <w:r w:rsidR="008C38A3">
        <w:rPr>
          <w:sz w:val="28"/>
          <w:szCs w:val="28"/>
        </w:rPr>
        <w:t>/</w:t>
      </w:r>
      <w:r w:rsidR="00B90262">
        <w:rPr>
          <w:sz w:val="28"/>
          <w:szCs w:val="28"/>
        </w:rPr>
        <w:t>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</w:t>
      </w:r>
      <w:r w:rsidR="00B90262">
        <w:rPr>
          <w:sz w:val="28"/>
          <w:szCs w:val="28"/>
        </w:rPr>
        <w:t xml:space="preserve">части сокращения общего объема программных расходов в размере 237 541,42 тыс. рублей, в том числе 2020 год – на 10 778,32 тыс. рублей, 2021 год – на 226 763,1 тыс. рублей. </w:t>
      </w:r>
    </w:p>
    <w:p w:rsidR="00B90262" w:rsidRDefault="00B90262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5974">
        <w:rPr>
          <w:sz w:val="28"/>
          <w:szCs w:val="28"/>
        </w:rPr>
        <w:t>Программ</w:t>
      </w:r>
      <w:r>
        <w:rPr>
          <w:sz w:val="28"/>
          <w:szCs w:val="28"/>
        </w:rPr>
        <w:t>ные расходы текущего года предлагается уменьшить за счет сокращения расходов по реализации подпрограмм, в том числе:</w:t>
      </w:r>
    </w:p>
    <w:p w:rsidR="00B90262" w:rsidRDefault="00B90262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«Комфортная городская среда» на 7 785,8 тыс. рублей;</w:t>
      </w:r>
    </w:p>
    <w:p w:rsidR="001D144A" w:rsidRDefault="00B90262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домах» на 2 992,52 тыс. рублей.</w:t>
      </w:r>
    </w:p>
    <w:p w:rsidR="00C7699B" w:rsidRDefault="00445974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 Представленным проектом предлагается произвести внутреннее перераспределение бюджетных средств в разрезе </w:t>
      </w:r>
      <w:r>
        <w:rPr>
          <w:sz w:val="28"/>
          <w:szCs w:val="28"/>
        </w:rPr>
        <w:t>мероприятий подпрограмм</w:t>
      </w:r>
      <w:r w:rsidR="00B9026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D470B">
        <w:rPr>
          <w:sz w:val="28"/>
          <w:szCs w:val="28"/>
          <w:lang w:val="en-US"/>
        </w:rPr>
        <w:t>I</w:t>
      </w:r>
      <w:r w:rsidR="00407924">
        <w:rPr>
          <w:sz w:val="28"/>
          <w:szCs w:val="28"/>
        </w:rPr>
        <w:t xml:space="preserve"> в размере </w:t>
      </w:r>
      <w:r w:rsidR="00B90262">
        <w:rPr>
          <w:sz w:val="28"/>
          <w:szCs w:val="28"/>
        </w:rPr>
        <w:t>9 868</w:t>
      </w:r>
      <w:r>
        <w:rPr>
          <w:sz w:val="28"/>
          <w:szCs w:val="28"/>
        </w:rPr>
        <w:t>,</w:t>
      </w:r>
      <w:r w:rsidR="00B90262">
        <w:rPr>
          <w:sz w:val="28"/>
          <w:szCs w:val="28"/>
        </w:rPr>
        <w:t>8</w:t>
      </w:r>
      <w:r w:rsidR="00407924">
        <w:rPr>
          <w:sz w:val="28"/>
          <w:szCs w:val="28"/>
        </w:rPr>
        <w:t xml:space="preserve"> тыс. рублей.</w:t>
      </w:r>
    </w:p>
    <w:p w:rsidR="00623B3B" w:rsidRDefault="00623B3B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Программные расходы на плановый период 2021 года по подпрограмме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«Комфортная городская среда» предлагается скорректировать следующим образом:</w:t>
      </w:r>
    </w:p>
    <w:p w:rsidR="00623B3B" w:rsidRDefault="00623B3B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расходы на реализацию Федерального проекта «Формирование городской среды» сократить на 197 369,0 тыс. рублей;</w:t>
      </w:r>
    </w:p>
    <w:p w:rsidR="00623B3B" w:rsidRPr="00623B3B" w:rsidRDefault="00623B3B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расходы на устройство и капитальный ремонт электросетевого хозяйства, систем наружного освещения в рамках реализации проекта «Светлый город» сократить на 29 394,1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623B3B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623B3B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686E39">
        <w:rPr>
          <w:sz w:val="28"/>
          <w:szCs w:val="28"/>
          <w:lang w:val="en-US"/>
        </w:rPr>
        <w:t>I</w:t>
      </w:r>
      <w:r w:rsidR="00623B3B">
        <w:rPr>
          <w:sz w:val="28"/>
          <w:szCs w:val="28"/>
        </w:rPr>
        <w:t xml:space="preserve"> и </w:t>
      </w:r>
      <w:r w:rsidR="00623B3B">
        <w:rPr>
          <w:sz w:val="28"/>
          <w:szCs w:val="28"/>
          <w:lang w:val="en-US"/>
        </w:rPr>
        <w:t>III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623B3B" w:rsidRPr="00623B3B">
        <w:rPr>
          <w:sz w:val="28"/>
          <w:szCs w:val="28"/>
        </w:rPr>
        <w:t>37</w:t>
      </w:r>
      <w:r w:rsidR="00226131">
        <w:rPr>
          <w:sz w:val="28"/>
          <w:szCs w:val="28"/>
        </w:rPr>
        <w:t xml:space="preserve"> от </w:t>
      </w:r>
      <w:r w:rsidR="00623B3B" w:rsidRPr="00623B3B">
        <w:rPr>
          <w:sz w:val="28"/>
          <w:szCs w:val="28"/>
        </w:rPr>
        <w:t>1</w:t>
      </w:r>
      <w:r w:rsidR="003E562E">
        <w:rPr>
          <w:sz w:val="28"/>
          <w:szCs w:val="28"/>
        </w:rPr>
        <w:t>8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623B3B" w:rsidRPr="00623B3B">
        <w:rPr>
          <w:sz w:val="28"/>
          <w:szCs w:val="28"/>
        </w:rPr>
        <w:t>1</w:t>
      </w:r>
      <w:bookmarkStart w:id="0" w:name="_GoBack"/>
      <w:bookmarkEnd w:id="0"/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3B3B"/>
    <w:rsid w:val="00685F49"/>
    <w:rsid w:val="00686E3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B62D-B0AA-4BE8-A0F6-974D670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2020-07-03T12:24:00Z</cp:lastPrinted>
  <dcterms:created xsi:type="dcterms:W3CDTF">2020-06-29T09:38:00Z</dcterms:created>
  <dcterms:modified xsi:type="dcterms:W3CDTF">2020-11-23T12:07:00Z</dcterms:modified>
</cp:coreProperties>
</file>