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5417B">
        <w:rPr>
          <w:b/>
          <w:sz w:val="28"/>
          <w:szCs w:val="28"/>
          <w:lang w:val="en-US"/>
        </w:rPr>
        <w:t>C</w:t>
      </w:r>
      <w:r w:rsidR="0045417B">
        <w:rPr>
          <w:b/>
          <w:sz w:val="28"/>
          <w:szCs w:val="28"/>
        </w:rPr>
        <w:t>порт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F78B0">
        <w:rPr>
          <w:sz w:val="28"/>
          <w:szCs w:val="28"/>
        </w:rPr>
        <w:t>11</w:t>
      </w:r>
      <w:r w:rsidRPr="00A434FE">
        <w:rPr>
          <w:sz w:val="28"/>
          <w:szCs w:val="28"/>
        </w:rPr>
        <w:t>.</w:t>
      </w:r>
      <w:r w:rsidR="007F78B0">
        <w:rPr>
          <w:sz w:val="28"/>
          <w:szCs w:val="28"/>
        </w:rPr>
        <w:t>01</w:t>
      </w:r>
      <w:r w:rsidRPr="00A434FE">
        <w:rPr>
          <w:sz w:val="28"/>
          <w:szCs w:val="28"/>
        </w:rPr>
        <w:t>.202</w:t>
      </w:r>
      <w:r w:rsidR="007F78B0">
        <w:rPr>
          <w:sz w:val="28"/>
          <w:szCs w:val="28"/>
        </w:rPr>
        <w:t>1</w:t>
      </w:r>
      <w:r w:rsidRPr="00A434F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F2B72" w:rsidRDefault="008C38A3" w:rsidP="00AA4B5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>Спорт</w:t>
      </w:r>
      <w:r w:rsidR="004B1776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</w:t>
      </w:r>
      <w:r w:rsidR="00AA4B55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AA4B55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AA4B5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AA4B55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AA4B5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A4B5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A4B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представленным проектом предлагается </w:t>
      </w:r>
    </w:p>
    <w:p w:rsidR="00AA4B55" w:rsidRDefault="00AA4B55" w:rsidP="00AA4B55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программные расходы в объемах: в 2021 году 89 781,8 тыс. рублей и плановом периоде 2022-2023 годов по 83 781,8 тыс. рублей ежегодно, в том числе по подпрограммам:</w:t>
      </w:r>
    </w:p>
    <w:p w:rsidR="007F78B0" w:rsidRDefault="00AA4B55" w:rsidP="00AA4B5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</w:t>
      </w:r>
      <w:r w:rsidR="007F78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физической </w:t>
      </w:r>
      <w:r w:rsidR="007F78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культуры </w:t>
      </w:r>
      <w:r w:rsidR="007F78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7F78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спорта»: в   </w:t>
      </w:r>
      <w:r w:rsidR="007F78B0">
        <w:rPr>
          <w:sz w:val="28"/>
          <w:szCs w:val="28"/>
        </w:rPr>
        <w:t xml:space="preserve">     </w:t>
      </w:r>
      <w:r>
        <w:rPr>
          <w:sz w:val="28"/>
          <w:szCs w:val="28"/>
        </w:rPr>
        <w:t>2021 году</w:t>
      </w:r>
    </w:p>
    <w:p w:rsidR="00AA4B55" w:rsidRDefault="00AA4B55" w:rsidP="00AA4B55">
      <w:pPr>
        <w:spacing w:line="276" w:lineRule="auto"/>
        <w:jc w:val="both"/>
        <w:rPr>
          <w:sz w:val="28"/>
          <w:szCs w:val="28"/>
        </w:rPr>
      </w:pPr>
      <w:r w:rsidRPr="007F78B0">
        <w:rPr>
          <w:sz w:val="28"/>
          <w:szCs w:val="28"/>
        </w:rPr>
        <w:t>38 571,2</w:t>
      </w:r>
      <w:r w:rsidR="00F16B57">
        <w:rPr>
          <w:sz w:val="28"/>
          <w:szCs w:val="28"/>
        </w:rPr>
        <w:t xml:space="preserve"> </w:t>
      </w:r>
      <w:r w:rsidRPr="007F78B0">
        <w:rPr>
          <w:sz w:val="28"/>
          <w:szCs w:val="28"/>
        </w:rPr>
        <w:t>тыс.</w:t>
      </w:r>
      <w:r w:rsidR="007F78B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в плановом периоде 2022-2023 годов по 32 571,2 тыс. рублей ежегодно</w:t>
      </w:r>
      <w:r w:rsidR="00F16B57">
        <w:rPr>
          <w:sz w:val="28"/>
          <w:szCs w:val="28"/>
        </w:rPr>
        <w:t>.</w:t>
      </w:r>
    </w:p>
    <w:p w:rsidR="00AA4B55" w:rsidRDefault="00AA4B55" w:rsidP="00AA4B5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A4B5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A4B55">
        <w:rPr>
          <w:sz w:val="28"/>
          <w:szCs w:val="28"/>
        </w:rPr>
        <w:t xml:space="preserve"> «Подготовка спортивного резерва»:</w:t>
      </w:r>
      <w:r>
        <w:rPr>
          <w:sz w:val="28"/>
          <w:szCs w:val="28"/>
        </w:rPr>
        <w:t xml:space="preserve">  </w:t>
      </w:r>
      <w:r w:rsidRPr="00AA4B55">
        <w:rPr>
          <w:sz w:val="28"/>
          <w:szCs w:val="28"/>
        </w:rPr>
        <w:t xml:space="preserve"> в 2021 году   и </w:t>
      </w:r>
      <w:r>
        <w:rPr>
          <w:sz w:val="28"/>
          <w:szCs w:val="28"/>
        </w:rPr>
        <w:t xml:space="preserve">     плановом</w:t>
      </w:r>
    </w:p>
    <w:p w:rsidR="00AA4B55" w:rsidRPr="00AA4B55" w:rsidRDefault="00AA4B55" w:rsidP="00AA4B55">
      <w:pPr>
        <w:spacing w:line="276" w:lineRule="auto"/>
        <w:jc w:val="both"/>
        <w:rPr>
          <w:sz w:val="28"/>
          <w:szCs w:val="28"/>
        </w:rPr>
      </w:pPr>
      <w:r w:rsidRPr="00AA4B55">
        <w:rPr>
          <w:sz w:val="28"/>
          <w:szCs w:val="28"/>
        </w:rPr>
        <w:t xml:space="preserve"> периоде 2022-2023 годов по 51 210,6 тыс. рублей ежегодно.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</w:t>
      </w:r>
      <w:proofErr w:type="gramStart"/>
      <w:r>
        <w:rPr>
          <w:sz w:val="28"/>
          <w:szCs w:val="28"/>
        </w:rPr>
        <w:t xml:space="preserve">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, паспорт</w:t>
      </w:r>
      <w:r w:rsidR="007F78B0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5F2B72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5F2B72">
        <w:rPr>
          <w:sz w:val="28"/>
          <w:szCs w:val="28"/>
        </w:rPr>
        <w:t xml:space="preserve"> </w:t>
      </w:r>
      <w:r w:rsidR="005F2B72">
        <w:rPr>
          <w:sz w:val="28"/>
          <w:szCs w:val="28"/>
          <w:lang w:val="en-US"/>
        </w:rPr>
        <w:t>I</w:t>
      </w:r>
      <w:r w:rsidR="005F2B72" w:rsidRPr="005F2B72">
        <w:rPr>
          <w:sz w:val="28"/>
          <w:szCs w:val="28"/>
        </w:rPr>
        <w:t xml:space="preserve"> </w:t>
      </w:r>
      <w:r w:rsidR="005F2B72">
        <w:rPr>
          <w:sz w:val="28"/>
          <w:szCs w:val="28"/>
        </w:rPr>
        <w:t xml:space="preserve">и </w:t>
      </w:r>
      <w:r w:rsidR="00D75ED7">
        <w:rPr>
          <w:sz w:val="28"/>
          <w:szCs w:val="28"/>
          <w:lang w:val="en-US"/>
        </w:rPr>
        <w:t>II</w:t>
      </w:r>
      <w:r w:rsidR="00A408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6</w:t>
      </w:r>
      <w:r w:rsidR="00AB771D">
        <w:rPr>
          <w:sz w:val="28"/>
          <w:szCs w:val="28"/>
        </w:rPr>
        <w:t>8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5F2B72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D8799D"/>
    <w:multiLevelType w:val="hybridMultilevel"/>
    <w:tmpl w:val="7CAA1B12"/>
    <w:lvl w:ilvl="0" w:tplc="A84A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0F2447"/>
    <w:rsid w:val="00137907"/>
    <w:rsid w:val="001535A5"/>
    <w:rsid w:val="00153D53"/>
    <w:rsid w:val="001733EB"/>
    <w:rsid w:val="0020300A"/>
    <w:rsid w:val="00226131"/>
    <w:rsid w:val="002A189A"/>
    <w:rsid w:val="002E5BCF"/>
    <w:rsid w:val="003A40DC"/>
    <w:rsid w:val="003C7B05"/>
    <w:rsid w:val="0044798A"/>
    <w:rsid w:val="0045417B"/>
    <w:rsid w:val="0046744B"/>
    <w:rsid w:val="004A056D"/>
    <w:rsid w:val="004B1776"/>
    <w:rsid w:val="004E3C06"/>
    <w:rsid w:val="00517382"/>
    <w:rsid w:val="00532DEE"/>
    <w:rsid w:val="00552C45"/>
    <w:rsid w:val="00554883"/>
    <w:rsid w:val="0056487A"/>
    <w:rsid w:val="005F2B72"/>
    <w:rsid w:val="005F32E1"/>
    <w:rsid w:val="00631393"/>
    <w:rsid w:val="006D26DD"/>
    <w:rsid w:val="006D411F"/>
    <w:rsid w:val="0072622F"/>
    <w:rsid w:val="00737C08"/>
    <w:rsid w:val="00764FFF"/>
    <w:rsid w:val="00786BF7"/>
    <w:rsid w:val="007B74CA"/>
    <w:rsid w:val="007D13C5"/>
    <w:rsid w:val="007F78B0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A4B55"/>
    <w:rsid w:val="00AB0761"/>
    <w:rsid w:val="00AB771D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25A8B"/>
    <w:rsid w:val="00D541F4"/>
    <w:rsid w:val="00D75ED7"/>
    <w:rsid w:val="00D77AE9"/>
    <w:rsid w:val="00DB3AD9"/>
    <w:rsid w:val="00E36EEF"/>
    <w:rsid w:val="00E914B5"/>
    <w:rsid w:val="00E9582D"/>
    <w:rsid w:val="00EC4ED3"/>
    <w:rsid w:val="00EE40CF"/>
    <w:rsid w:val="00F16B57"/>
    <w:rsid w:val="00F37A52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492F-7E24-4D53-B7DA-FFC0390A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2020-08-24T13:53:00Z</cp:lastPrinted>
  <dcterms:created xsi:type="dcterms:W3CDTF">2020-06-29T09:38:00Z</dcterms:created>
  <dcterms:modified xsi:type="dcterms:W3CDTF">2021-01-11T07:13:00Z</dcterms:modified>
</cp:coreProperties>
</file>