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8D335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финансово-экономической экспертизы проекта постановления Главы городского округа Лыткарино </w:t>
      </w:r>
    </w:p>
    <w:p w:rsidR="008D335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муниципальную программу </w:t>
      </w:r>
    </w:p>
    <w:p w:rsidR="00824B00" w:rsidRDefault="000415E4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F68BE">
        <w:rPr>
          <w:b/>
          <w:bCs/>
          <w:sz w:val="28"/>
          <w:szCs w:val="28"/>
        </w:rPr>
        <w:t>Ст</w:t>
      </w:r>
      <w:r w:rsidR="00824B00">
        <w:rPr>
          <w:b/>
          <w:bCs/>
          <w:sz w:val="28"/>
          <w:szCs w:val="28"/>
        </w:rPr>
        <w:t>р</w:t>
      </w:r>
      <w:r w:rsidR="009F68BE">
        <w:rPr>
          <w:b/>
          <w:bCs/>
          <w:sz w:val="28"/>
          <w:szCs w:val="28"/>
        </w:rPr>
        <w:t>оительс</w:t>
      </w:r>
      <w:r w:rsidR="00824B00">
        <w:rPr>
          <w:b/>
          <w:bCs/>
          <w:sz w:val="28"/>
          <w:szCs w:val="28"/>
        </w:rPr>
        <w:t>тво объектов социальной инфраструктуры</w:t>
      </w:r>
      <w:r w:rsidR="00B03872">
        <w:rPr>
          <w:b/>
          <w:bCs/>
          <w:sz w:val="28"/>
          <w:szCs w:val="28"/>
        </w:rPr>
        <w:t xml:space="preserve">» </w:t>
      </w:r>
    </w:p>
    <w:p w:rsidR="00A47F11" w:rsidRDefault="00B03872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2020-2024</w:t>
      </w:r>
      <w:r w:rsidR="00A47F11">
        <w:rPr>
          <w:b/>
          <w:bCs/>
          <w:sz w:val="28"/>
          <w:szCs w:val="28"/>
        </w:rPr>
        <w:t xml:space="preserve"> годы»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A47F11" w:rsidRDefault="00824B00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0415E4">
        <w:rPr>
          <w:sz w:val="28"/>
          <w:szCs w:val="28"/>
        </w:rPr>
        <w:t>.01.2020</w:t>
      </w:r>
      <w:r w:rsidR="00A47F11">
        <w:rPr>
          <w:sz w:val="28"/>
          <w:szCs w:val="28"/>
        </w:rPr>
        <w:t xml:space="preserve"> г. 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824B00" w:rsidRPr="00B20C19" w:rsidRDefault="00824B00" w:rsidP="00824B00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0E3E8E">
        <w:rPr>
          <w:sz w:val="28"/>
          <w:szCs w:val="28"/>
        </w:rPr>
        <w:t xml:space="preserve">Данные представленного проекта </w:t>
      </w:r>
      <w:r>
        <w:rPr>
          <w:sz w:val="28"/>
          <w:szCs w:val="28"/>
        </w:rPr>
        <w:t xml:space="preserve">постановления Главы городского округа Лыткарино «О внесении изменений в муниципальную программу «Строительство объектов социальной инфраструктуры» на 2020-2024 годы» </w:t>
      </w:r>
      <w:r w:rsidRPr="000E3E8E">
        <w:rPr>
          <w:sz w:val="28"/>
          <w:szCs w:val="28"/>
        </w:rPr>
        <w:t>не соответствуют показателям бюджета город</w:t>
      </w:r>
      <w:r>
        <w:rPr>
          <w:sz w:val="28"/>
          <w:szCs w:val="28"/>
        </w:rPr>
        <w:t>ского округа</w:t>
      </w:r>
      <w:r w:rsidRPr="000E3E8E">
        <w:rPr>
          <w:sz w:val="28"/>
          <w:szCs w:val="28"/>
        </w:rPr>
        <w:t xml:space="preserve"> Лыткарино</w:t>
      </w:r>
      <w:r>
        <w:rPr>
          <w:sz w:val="28"/>
          <w:szCs w:val="28"/>
        </w:rPr>
        <w:t xml:space="preserve"> на 2020 год</w:t>
      </w:r>
      <w:r w:rsidRPr="000E3E8E">
        <w:rPr>
          <w:sz w:val="28"/>
          <w:szCs w:val="28"/>
        </w:rPr>
        <w:t>, утвержденного решением Совета депутатов г</w:t>
      </w:r>
      <w:r>
        <w:rPr>
          <w:sz w:val="28"/>
          <w:szCs w:val="28"/>
        </w:rPr>
        <w:t>ородского округа</w:t>
      </w:r>
      <w:r w:rsidR="00B840C4">
        <w:rPr>
          <w:sz w:val="28"/>
          <w:szCs w:val="28"/>
        </w:rPr>
        <w:t xml:space="preserve"> Лыткарино от 25.12.2019 №479/57</w:t>
      </w:r>
      <w:r w:rsidRPr="000E3E8E">
        <w:rPr>
          <w:sz w:val="28"/>
          <w:szCs w:val="28"/>
        </w:rPr>
        <w:t xml:space="preserve"> </w:t>
      </w:r>
      <w:r w:rsidRPr="00B20C19">
        <w:rPr>
          <w:sz w:val="28"/>
          <w:szCs w:val="28"/>
        </w:rPr>
        <w:t>«О внесении изменений и дополнений в Решение Совета депутатов городского округа Лыткарино «Об утверждении бюджета городского округа Лыткарино</w:t>
      </w:r>
      <w:proofErr w:type="gramEnd"/>
      <w:r w:rsidRPr="00B20C19">
        <w:rPr>
          <w:sz w:val="28"/>
          <w:szCs w:val="28"/>
        </w:rPr>
        <w:t xml:space="preserve"> на 2020 год и на плановый период 2021 и 2022 годов»</w:t>
      </w:r>
      <w:r>
        <w:rPr>
          <w:sz w:val="28"/>
          <w:szCs w:val="28"/>
        </w:rPr>
        <w:t>.</w:t>
      </w:r>
    </w:p>
    <w:p w:rsidR="00824B00" w:rsidRDefault="00824B00" w:rsidP="00824B00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E3E8E">
        <w:rPr>
          <w:sz w:val="28"/>
          <w:szCs w:val="28"/>
        </w:rPr>
        <w:t>Учи</w:t>
      </w:r>
      <w:r w:rsidR="00D22CF9">
        <w:rPr>
          <w:sz w:val="28"/>
          <w:szCs w:val="28"/>
        </w:rPr>
        <w:t xml:space="preserve">тывая </w:t>
      </w:r>
      <w:proofErr w:type="gramStart"/>
      <w:r w:rsidR="00D22CF9">
        <w:rPr>
          <w:sz w:val="28"/>
          <w:szCs w:val="28"/>
        </w:rPr>
        <w:t>вышеизложенное</w:t>
      </w:r>
      <w:proofErr w:type="gramEnd"/>
      <w:r w:rsidR="00D22CF9">
        <w:rPr>
          <w:sz w:val="28"/>
          <w:szCs w:val="28"/>
        </w:rPr>
        <w:t>,</w:t>
      </w:r>
      <w:r w:rsidRPr="000E3E8E">
        <w:rPr>
          <w:sz w:val="28"/>
          <w:szCs w:val="28"/>
        </w:rPr>
        <w:t xml:space="preserve"> представленный проект </w:t>
      </w:r>
      <w:r w:rsidR="00D22CF9">
        <w:rPr>
          <w:sz w:val="28"/>
          <w:szCs w:val="28"/>
        </w:rPr>
        <w:t xml:space="preserve">возвращен </w:t>
      </w:r>
      <w:r w:rsidRPr="000E3E8E">
        <w:rPr>
          <w:sz w:val="28"/>
          <w:szCs w:val="28"/>
        </w:rPr>
        <w:t>для доработки.</w:t>
      </w:r>
      <w:r w:rsidRPr="00C51AEF">
        <w:rPr>
          <w:sz w:val="28"/>
          <w:szCs w:val="28"/>
        </w:rPr>
        <w:t xml:space="preserve"> </w:t>
      </w:r>
    </w:p>
    <w:p w:rsidR="001733EB" w:rsidRPr="001733EB" w:rsidRDefault="001733EB" w:rsidP="001733EB">
      <w:pPr>
        <w:spacing w:line="276" w:lineRule="auto"/>
        <w:ind w:firstLine="709"/>
        <w:jc w:val="both"/>
        <w:rPr>
          <w:sz w:val="28"/>
          <w:szCs w:val="28"/>
        </w:rPr>
      </w:pPr>
      <w:r w:rsidRPr="001733EB">
        <w:rPr>
          <w:sz w:val="28"/>
          <w:szCs w:val="28"/>
        </w:rPr>
        <w:t>Необходимо отметить, что в проекте постановления Главы городского округа Лыткарино «О внесении изменений в муниципальную программу «Строительство объектов социальной инфраструктуры» на 2020-2024 годы» неверно указан номер решения Совета депутатов городского округа Лыткарино от 25.12.2019 №478/57, а следовало указать № 479/57.</w:t>
      </w:r>
    </w:p>
    <w:p w:rsidR="00737C08" w:rsidRPr="00A47F11" w:rsidRDefault="00D77AE9" w:rsidP="00A47F11">
      <w:bookmarkStart w:id="0" w:name="_GoBack"/>
      <w:bookmarkEnd w:id="0"/>
      <w:r>
        <w:rPr>
          <w:sz w:val="28"/>
          <w:szCs w:val="28"/>
        </w:rPr>
        <w:tab/>
      </w:r>
      <w:r w:rsidR="00A47F11" w:rsidRPr="00A47F11">
        <w:rPr>
          <w:sz w:val="28"/>
          <w:szCs w:val="28"/>
        </w:rPr>
        <w:t>Финансово-экономическая экспертиза проведена в установленные сро</w:t>
      </w:r>
      <w:r w:rsidR="00D11C85">
        <w:rPr>
          <w:sz w:val="28"/>
          <w:szCs w:val="28"/>
        </w:rPr>
        <w:t>ки</w:t>
      </w:r>
      <w:r w:rsidR="00B840C4">
        <w:rPr>
          <w:sz w:val="28"/>
          <w:szCs w:val="28"/>
        </w:rPr>
        <w:t xml:space="preserve"> и подготовлено заключение № 9 от 28</w:t>
      </w:r>
      <w:r w:rsidR="00A47F11" w:rsidRPr="00A47F11">
        <w:rPr>
          <w:sz w:val="28"/>
          <w:szCs w:val="28"/>
        </w:rPr>
        <w:t>.</w:t>
      </w:r>
      <w:r w:rsidR="00D129C2">
        <w:rPr>
          <w:sz w:val="28"/>
          <w:szCs w:val="28"/>
        </w:rPr>
        <w:t>01.2020</w:t>
      </w:r>
      <w:r w:rsidR="00A47F11" w:rsidRPr="00A47F11">
        <w:rPr>
          <w:sz w:val="28"/>
          <w:szCs w:val="28"/>
        </w:rPr>
        <w:t xml:space="preserve"> года.</w:t>
      </w:r>
    </w:p>
    <w:sectPr w:rsidR="00737C08" w:rsidRP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82FC4"/>
    <w:rsid w:val="000D27FC"/>
    <w:rsid w:val="001535A5"/>
    <w:rsid w:val="00153D53"/>
    <w:rsid w:val="001733EB"/>
    <w:rsid w:val="0020300A"/>
    <w:rsid w:val="0044798A"/>
    <w:rsid w:val="0046744B"/>
    <w:rsid w:val="004E3C06"/>
    <w:rsid w:val="00517382"/>
    <w:rsid w:val="00532DEE"/>
    <w:rsid w:val="00737C08"/>
    <w:rsid w:val="00764FFF"/>
    <w:rsid w:val="00786BF7"/>
    <w:rsid w:val="00824B00"/>
    <w:rsid w:val="0082597B"/>
    <w:rsid w:val="008C2DBB"/>
    <w:rsid w:val="008D3351"/>
    <w:rsid w:val="00955458"/>
    <w:rsid w:val="00982785"/>
    <w:rsid w:val="009F68BE"/>
    <w:rsid w:val="00A47F11"/>
    <w:rsid w:val="00A8484B"/>
    <w:rsid w:val="00AB0761"/>
    <w:rsid w:val="00B03872"/>
    <w:rsid w:val="00B840C4"/>
    <w:rsid w:val="00BB657D"/>
    <w:rsid w:val="00BE5D7D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E40CF"/>
    <w:rsid w:val="00F440A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2020-01-22T13:50:00Z</dcterms:created>
  <dcterms:modified xsi:type="dcterms:W3CDTF">2020-01-29T11:21:00Z</dcterms:modified>
</cp:coreProperties>
</file>