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CF2B42">
        <w:rPr>
          <w:b/>
          <w:sz w:val="28"/>
          <w:szCs w:val="28"/>
        </w:rPr>
        <w:t>б</w:t>
      </w:r>
      <w:r w:rsidRPr="00651A81">
        <w:rPr>
          <w:b/>
          <w:sz w:val="28"/>
          <w:szCs w:val="28"/>
        </w:rPr>
        <w:t xml:space="preserve"> </w:t>
      </w:r>
      <w:r w:rsidR="00CF2B42">
        <w:rPr>
          <w:b/>
          <w:sz w:val="28"/>
          <w:szCs w:val="28"/>
        </w:rPr>
        <w:t xml:space="preserve">утверждении </w:t>
      </w:r>
      <w:r w:rsidR="000170A9">
        <w:rPr>
          <w:b/>
          <w:sz w:val="28"/>
          <w:szCs w:val="28"/>
        </w:rPr>
        <w:t>муниципальной программы «Экология и окружающая среда» на 2021-2024 годы</w:t>
      </w:r>
      <w:r w:rsidR="00CF2B42">
        <w:rPr>
          <w:b/>
          <w:sz w:val="28"/>
          <w:szCs w:val="28"/>
        </w:rPr>
        <w:t>»</w:t>
      </w:r>
      <w:r w:rsidR="005A4C0E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B6B41" w:rsidRPr="007B6B41">
        <w:rPr>
          <w:sz w:val="28"/>
          <w:szCs w:val="28"/>
        </w:rPr>
        <w:t>1</w:t>
      </w:r>
      <w:r w:rsidR="000170A9">
        <w:rPr>
          <w:sz w:val="28"/>
          <w:szCs w:val="28"/>
        </w:rPr>
        <w:t>4</w:t>
      </w:r>
      <w:r w:rsidRPr="007B6B41">
        <w:rPr>
          <w:sz w:val="28"/>
          <w:szCs w:val="28"/>
        </w:rPr>
        <w:t>.</w:t>
      </w:r>
      <w:r w:rsidR="007B6B41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7B6B41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CF2B42" w:rsidRDefault="000A7560" w:rsidP="00CF2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2B42">
        <w:rPr>
          <w:sz w:val="28"/>
          <w:szCs w:val="28"/>
        </w:rPr>
        <w:t xml:space="preserve"> </w:t>
      </w:r>
      <w:r w:rsidR="007A1C57">
        <w:rPr>
          <w:sz w:val="28"/>
          <w:szCs w:val="28"/>
        </w:rPr>
        <w:t xml:space="preserve">Представленный на экспертизу проект постановления Главы городского округа Лыткарино «Об утверждении муниципальной программы «Экология и окружающая среда» на 2021-2024 годы» </w:t>
      </w:r>
      <w:r w:rsidR="002024E6">
        <w:rPr>
          <w:sz w:val="28"/>
          <w:szCs w:val="28"/>
        </w:rPr>
        <w:t>возвращен</w:t>
      </w:r>
      <w:r w:rsidR="00165004">
        <w:rPr>
          <w:sz w:val="28"/>
          <w:szCs w:val="28"/>
        </w:rPr>
        <w:t xml:space="preserve"> в Администрацию городского округа Лыткарино</w:t>
      </w:r>
      <w:r w:rsidR="002024E6">
        <w:rPr>
          <w:sz w:val="28"/>
          <w:szCs w:val="28"/>
        </w:rPr>
        <w:t xml:space="preserve"> без рассмотрения, </w:t>
      </w:r>
      <w:r w:rsidR="00165004">
        <w:rPr>
          <w:sz w:val="28"/>
          <w:szCs w:val="28"/>
        </w:rPr>
        <w:t>так как он не</w:t>
      </w:r>
      <w:r w:rsidR="002024E6">
        <w:rPr>
          <w:sz w:val="28"/>
          <w:szCs w:val="28"/>
        </w:rPr>
        <w:t xml:space="preserve"> </w:t>
      </w:r>
      <w:r w:rsidR="007A1C57">
        <w:rPr>
          <w:sz w:val="28"/>
          <w:szCs w:val="28"/>
        </w:rPr>
        <w:t>соответств</w:t>
      </w:r>
      <w:r w:rsidR="00165004">
        <w:rPr>
          <w:sz w:val="28"/>
          <w:szCs w:val="28"/>
        </w:rPr>
        <w:t>ует</w:t>
      </w:r>
      <w:r w:rsidR="007A1C57">
        <w:rPr>
          <w:sz w:val="28"/>
          <w:szCs w:val="28"/>
        </w:rPr>
        <w:t xml:space="preserve"> </w:t>
      </w:r>
      <w:r w:rsidR="00165004">
        <w:rPr>
          <w:sz w:val="28"/>
          <w:szCs w:val="28"/>
        </w:rPr>
        <w:t xml:space="preserve"> </w:t>
      </w:r>
      <w:r w:rsidR="007A1C57">
        <w:rPr>
          <w:sz w:val="28"/>
          <w:szCs w:val="28"/>
        </w:rPr>
        <w:t xml:space="preserve">требованиям </w:t>
      </w:r>
      <w:r w:rsidR="000170A9">
        <w:rPr>
          <w:sz w:val="28"/>
          <w:szCs w:val="28"/>
        </w:rPr>
        <w:t xml:space="preserve">статьи 179 Бюджетного кодекса Российской Федерации </w:t>
      </w:r>
      <w:r w:rsidR="007A1C57">
        <w:rPr>
          <w:sz w:val="28"/>
          <w:szCs w:val="28"/>
        </w:rPr>
        <w:t>и</w:t>
      </w:r>
      <w:r w:rsidR="000170A9">
        <w:rPr>
          <w:sz w:val="28"/>
          <w:szCs w:val="28"/>
        </w:rPr>
        <w:t xml:space="preserve"> п.18 «Положения о муниципальных программах городского округа Лыткарино Московской области», утвержденного постановлением Главы городского округа Лыткарино Московской области от 02.11.2020 №548-п.</w:t>
      </w:r>
    </w:p>
    <w:p w:rsidR="008C38A3" w:rsidRPr="008C38A3" w:rsidRDefault="00176F17" w:rsidP="00756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165004">
        <w:rPr>
          <w:sz w:val="28"/>
          <w:szCs w:val="28"/>
        </w:rPr>
        <w:t>П</w:t>
      </w:r>
      <w:r w:rsidR="00226131">
        <w:rPr>
          <w:sz w:val="28"/>
          <w:szCs w:val="28"/>
        </w:rPr>
        <w:t>одготовлено заключение №</w:t>
      </w:r>
      <w:r>
        <w:rPr>
          <w:sz w:val="28"/>
          <w:szCs w:val="28"/>
        </w:rPr>
        <w:t>2</w:t>
      </w:r>
      <w:r w:rsidR="00226131">
        <w:rPr>
          <w:sz w:val="28"/>
          <w:szCs w:val="28"/>
        </w:rPr>
        <w:t xml:space="preserve"> от </w:t>
      </w:r>
      <w:r w:rsidR="002C14D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226131">
        <w:rPr>
          <w:sz w:val="28"/>
          <w:szCs w:val="28"/>
        </w:rPr>
        <w:t>.</w:t>
      </w:r>
      <w:r w:rsidR="002C14D1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2C14D1">
        <w:rPr>
          <w:sz w:val="28"/>
          <w:szCs w:val="28"/>
        </w:rPr>
        <w:t>1</w:t>
      </w:r>
      <w:r w:rsidR="00165004">
        <w:rPr>
          <w:sz w:val="28"/>
          <w:szCs w:val="28"/>
        </w:rPr>
        <w:t xml:space="preserve"> и направлено в Администрацию городского округа Лыткарино.</w:t>
      </w:r>
    </w:p>
    <w:p w:rsidR="00A47F11" w:rsidRDefault="002024E6" w:rsidP="00A47F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6E3"/>
    <w:multiLevelType w:val="hybridMultilevel"/>
    <w:tmpl w:val="A956F8F8"/>
    <w:lvl w:ilvl="0" w:tplc="6BB695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170A9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65004"/>
    <w:rsid w:val="001733EB"/>
    <w:rsid w:val="00176F17"/>
    <w:rsid w:val="001D144A"/>
    <w:rsid w:val="002024E6"/>
    <w:rsid w:val="0020300A"/>
    <w:rsid w:val="00226131"/>
    <w:rsid w:val="00241CF8"/>
    <w:rsid w:val="002A189A"/>
    <w:rsid w:val="002A27B4"/>
    <w:rsid w:val="002C14D1"/>
    <w:rsid w:val="002E5BCF"/>
    <w:rsid w:val="003339DC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618BB"/>
    <w:rsid w:val="0059533F"/>
    <w:rsid w:val="005A4C0E"/>
    <w:rsid w:val="005C6620"/>
    <w:rsid w:val="006113F6"/>
    <w:rsid w:val="00623B3B"/>
    <w:rsid w:val="00685F49"/>
    <w:rsid w:val="00686E39"/>
    <w:rsid w:val="0072622F"/>
    <w:rsid w:val="00737C08"/>
    <w:rsid w:val="007563AF"/>
    <w:rsid w:val="00764FFF"/>
    <w:rsid w:val="00786BF7"/>
    <w:rsid w:val="007A1C57"/>
    <w:rsid w:val="007B6B41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53E2"/>
    <w:rsid w:val="00C7699B"/>
    <w:rsid w:val="00C95382"/>
    <w:rsid w:val="00CF2B42"/>
    <w:rsid w:val="00D11C85"/>
    <w:rsid w:val="00D129C2"/>
    <w:rsid w:val="00D22CF9"/>
    <w:rsid w:val="00D541F4"/>
    <w:rsid w:val="00D77AE9"/>
    <w:rsid w:val="00DB3AD9"/>
    <w:rsid w:val="00E06A3E"/>
    <w:rsid w:val="00E16C46"/>
    <w:rsid w:val="00E36EEF"/>
    <w:rsid w:val="00E41723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351D-D0D1-4CB8-8F5B-1458B38C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2021-01-14T11:47:00Z</cp:lastPrinted>
  <dcterms:created xsi:type="dcterms:W3CDTF">2020-06-29T09:38:00Z</dcterms:created>
  <dcterms:modified xsi:type="dcterms:W3CDTF">2021-01-14T12:19:00Z</dcterms:modified>
</cp:coreProperties>
</file>