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ED9" w:rsidRPr="0072521A" w:rsidRDefault="0072521A" w:rsidP="0072521A">
      <w:pPr>
        <w:spacing w:after="0"/>
        <w:jc w:val="center"/>
        <w:rPr>
          <w:rFonts w:ascii="Times New Roman" w:hAnsi="Times New Roman" w:cs="Times New Roman"/>
          <w:b/>
          <w:sz w:val="28"/>
          <w:szCs w:val="28"/>
        </w:rPr>
      </w:pPr>
      <w:r w:rsidRPr="0072521A">
        <w:rPr>
          <w:rFonts w:ascii="Times New Roman" w:hAnsi="Times New Roman" w:cs="Times New Roman"/>
          <w:b/>
          <w:sz w:val="28"/>
          <w:szCs w:val="28"/>
        </w:rPr>
        <w:t>Информация</w:t>
      </w:r>
    </w:p>
    <w:p w:rsidR="0072521A" w:rsidRPr="0072521A" w:rsidRDefault="0072521A" w:rsidP="0072521A">
      <w:pPr>
        <w:spacing w:after="0"/>
        <w:jc w:val="center"/>
        <w:rPr>
          <w:rFonts w:ascii="Times New Roman" w:hAnsi="Times New Roman" w:cs="Times New Roman"/>
          <w:b/>
          <w:sz w:val="28"/>
          <w:szCs w:val="28"/>
        </w:rPr>
      </w:pPr>
      <w:r w:rsidRPr="0072521A">
        <w:rPr>
          <w:rFonts w:ascii="Times New Roman" w:hAnsi="Times New Roman" w:cs="Times New Roman"/>
          <w:b/>
          <w:sz w:val="28"/>
          <w:szCs w:val="28"/>
        </w:rPr>
        <w:t>по результатам проведения экспертизы</w:t>
      </w:r>
    </w:p>
    <w:p w:rsidR="00493AE5" w:rsidRDefault="0072521A" w:rsidP="0072521A">
      <w:pPr>
        <w:spacing w:after="0"/>
        <w:jc w:val="center"/>
        <w:rPr>
          <w:rFonts w:ascii="Times New Roman" w:hAnsi="Times New Roman" w:cs="Times New Roman"/>
          <w:b/>
          <w:sz w:val="28"/>
          <w:szCs w:val="28"/>
        </w:rPr>
      </w:pPr>
      <w:r w:rsidRPr="0072521A">
        <w:rPr>
          <w:rFonts w:ascii="Times New Roman" w:hAnsi="Times New Roman" w:cs="Times New Roman"/>
          <w:b/>
          <w:sz w:val="28"/>
          <w:szCs w:val="28"/>
        </w:rPr>
        <w:t>проекта решения Совета депутатов городского округа Лыткарино</w:t>
      </w:r>
    </w:p>
    <w:p w:rsidR="0072521A" w:rsidRDefault="0072521A" w:rsidP="0072521A">
      <w:pPr>
        <w:spacing w:after="0"/>
        <w:jc w:val="center"/>
        <w:rPr>
          <w:rFonts w:ascii="Times New Roman" w:hAnsi="Times New Roman" w:cs="Times New Roman"/>
          <w:b/>
          <w:sz w:val="28"/>
          <w:szCs w:val="28"/>
        </w:rPr>
      </w:pPr>
      <w:r w:rsidRPr="0072521A">
        <w:rPr>
          <w:rFonts w:ascii="Times New Roman" w:hAnsi="Times New Roman" w:cs="Times New Roman"/>
          <w:b/>
          <w:sz w:val="28"/>
          <w:szCs w:val="28"/>
        </w:rPr>
        <w:t xml:space="preserve"> «Об утверждении значений коэффициента в целях применения для расчета платы за часть земельного участка, превышающего установленный органами местного самоуправления размер родственного, почетного, воинского захоронения, созданного на кладбищах городского округа Лыткарино с 01.08.2004 по 30.06.2020 включительно».</w:t>
      </w:r>
    </w:p>
    <w:p w:rsidR="0072521A" w:rsidRDefault="0072521A" w:rsidP="0072521A">
      <w:pPr>
        <w:spacing w:after="0"/>
        <w:jc w:val="center"/>
        <w:rPr>
          <w:rFonts w:ascii="Times New Roman" w:hAnsi="Times New Roman" w:cs="Times New Roman"/>
          <w:b/>
          <w:sz w:val="28"/>
          <w:szCs w:val="28"/>
        </w:rPr>
      </w:pPr>
    </w:p>
    <w:p w:rsidR="0072521A" w:rsidRPr="00CC3481" w:rsidRDefault="0072521A" w:rsidP="0072521A">
      <w:pPr>
        <w:spacing w:after="0"/>
        <w:jc w:val="right"/>
        <w:rPr>
          <w:rFonts w:ascii="Times New Roman" w:hAnsi="Times New Roman" w:cs="Times New Roman"/>
          <w:sz w:val="28"/>
          <w:szCs w:val="28"/>
        </w:rPr>
      </w:pPr>
      <w:r w:rsidRPr="00CC3481">
        <w:rPr>
          <w:rFonts w:ascii="Times New Roman" w:hAnsi="Times New Roman" w:cs="Times New Roman"/>
          <w:sz w:val="28"/>
          <w:szCs w:val="28"/>
        </w:rPr>
        <w:t>23.08.2022</w:t>
      </w:r>
    </w:p>
    <w:p w:rsidR="0072521A" w:rsidRDefault="0072521A" w:rsidP="0072521A">
      <w:pPr>
        <w:spacing w:after="0"/>
        <w:jc w:val="center"/>
        <w:rPr>
          <w:rFonts w:ascii="Times New Roman" w:hAnsi="Times New Roman" w:cs="Times New Roman"/>
          <w:b/>
          <w:sz w:val="28"/>
          <w:szCs w:val="28"/>
        </w:rPr>
      </w:pPr>
    </w:p>
    <w:p w:rsidR="0072521A" w:rsidRPr="0072521A" w:rsidRDefault="0072521A" w:rsidP="00CC3481">
      <w:pPr>
        <w:pStyle w:val="a3"/>
      </w:pPr>
      <w:r>
        <w:tab/>
      </w:r>
      <w:proofErr w:type="gramStart"/>
      <w:r w:rsidRPr="0072521A">
        <w:t xml:space="preserve">Представленный проект </w:t>
      </w:r>
      <w:r w:rsidR="00AE70CF">
        <w:t xml:space="preserve">решения Совета депутатов городского округа Лыткарино </w:t>
      </w:r>
      <w:r w:rsidR="00CC3481" w:rsidRPr="00CC3481">
        <w:t>«Об утверждении значений коэффициента в целях применения для расчета платы за часть земельного участка, превышающего</w:t>
      </w:r>
      <w:bookmarkStart w:id="0" w:name="_GoBack"/>
      <w:bookmarkEnd w:id="0"/>
      <w:r w:rsidR="00CC3481" w:rsidRPr="00CC3481">
        <w:t xml:space="preserve"> установленный органами местного самоуправления размер родственного, почетного, воинского захоронения, созданного на кладбищах городского округа Лыткарино с 01.08.2</w:t>
      </w:r>
      <w:r w:rsidR="00CC3481">
        <w:t xml:space="preserve">004 по 30.06.2020 включительно» </w:t>
      </w:r>
      <w:r w:rsidRPr="0072521A">
        <w:t>не противоречит требованиям действующего законодательства.</w:t>
      </w:r>
      <w:proofErr w:type="gramEnd"/>
    </w:p>
    <w:p w:rsidR="0072521A" w:rsidRPr="0072521A" w:rsidRDefault="0072521A" w:rsidP="0072521A">
      <w:pPr>
        <w:spacing w:after="0"/>
        <w:jc w:val="both"/>
        <w:rPr>
          <w:rFonts w:ascii="Times New Roman" w:hAnsi="Times New Roman" w:cs="Times New Roman"/>
          <w:bCs/>
          <w:sz w:val="28"/>
          <w:szCs w:val="28"/>
        </w:rPr>
      </w:pPr>
      <w:r>
        <w:rPr>
          <w:rFonts w:ascii="Times New Roman" w:hAnsi="Times New Roman" w:cs="Times New Roman"/>
          <w:sz w:val="28"/>
          <w:szCs w:val="28"/>
        </w:rPr>
        <w:tab/>
      </w:r>
      <w:r w:rsidRPr="0072521A">
        <w:rPr>
          <w:rFonts w:ascii="Times New Roman" w:hAnsi="Times New Roman" w:cs="Times New Roman"/>
          <w:sz w:val="28"/>
          <w:szCs w:val="28"/>
        </w:rPr>
        <w:t xml:space="preserve">Предлагаемые к утверждению значения коэффициентов разработаны на основании п.5 </w:t>
      </w:r>
      <w:r w:rsidRPr="0072521A">
        <w:rPr>
          <w:rFonts w:ascii="Times New Roman" w:hAnsi="Times New Roman" w:cs="Times New Roman"/>
          <w:bCs/>
          <w:sz w:val="28"/>
          <w:szCs w:val="28"/>
        </w:rPr>
        <w:t xml:space="preserve">Методики расчета платы за часть земельного участка, превышающего установленный органами местного самоуправления муниципальных образований Московской области размер родственного, </w:t>
      </w:r>
      <w:proofErr w:type="gramStart"/>
      <w:r w:rsidRPr="0072521A">
        <w:rPr>
          <w:rFonts w:ascii="Times New Roman" w:hAnsi="Times New Roman" w:cs="Times New Roman"/>
          <w:bCs/>
          <w:sz w:val="28"/>
          <w:szCs w:val="28"/>
        </w:rPr>
        <w:t>почетного, воинского захоронения, утвержденной  постановлением Правительства МО от 17.03.2022 №244/9 и</w:t>
      </w:r>
      <w:r w:rsidRPr="0072521A">
        <w:rPr>
          <w:rFonts w:ascii="Times New Roman" w:hAnsi="Times New Roman" w:cs="Times New Roman"/>
          <w:sz w:val="28"/>
          <w:szCs w:val="28"/>
        </w:rPr>
        <w:t xml:space="preserve"> не противоречат требованиям «</w:t>
      </w:r>
      <w:r w:rsidRPr="0072521A">
        <w:rPr>
          <w:rFonts w:ascii="Times New Roman" w:hAnsi="Times New Roman" w:cs="Times New Roman"/>
          <w:bCs/>
          <w:sz w:val="28"/>
          <w:szCs w:val="28"/>
        </w:rPr>
        <w:t xml:space="preserve">Порядка оформления родственных, почетных, воинских захоронений, созданных с 1 августа 2004 года по 30 июня 2020 года включительно, превышающих установленный органами местного самоуправления муниципальных образований Московской области размер данных мест захоронений, как семейные (родовые) захоронения», утвержденного  постановлением Правительства МО от 17.03.2022 №244/9, и </w:t>
      </w:r>
      <w:r w:rsidRPr="0072521A">
        <w:rPr>
          <w:rFonts w:ascii="Times New Roman" w:hAnsi="Times New Roman" w:cs="Times New Roman"/>
          <w:sz w:val="28"/>
          <w:szCs w:val="28"/>
        </w:rPr>
        <w:t>рекомендованы</w:t>
      </w:r>
      <w:proofErr w:type="gramEnd"/>
      <w:r w:rsidRPr="0072521A">
        <w:rPr>
          <w:rFonts w:ascii="Times New Roman" w:hAnsi="Times New Roman" w:cs="Times New Roman"/>
          <w:sz w:val="28"/>
          <w:szCs w:val="28"/>
        </w:rPr>
        <w:t xml:space="preserve"> для рассмотрения и утверждения.</w:t>
      </w:r>
    </w:p>
    <w:p w:rsidR="0072521A" w:rsidRPr="0072521A" w:rsidRDefault="0072521A" w:rsidP="0072521A">
      <w:pPr>
        <w:spacing w:after="0"/>
        <w:jc w:val="both"/>
        <w:rPr>
          <w:rFonts w:ascii="Times New Roman" w:hAnsi="Times New Roman" w:cs="Times New Roman"/>
          <w:sz w:val="28"/>
          <w:szCs w:val="28"/>
        </w:rPr>
      </w:pPr>
      <w:r>
        <w:rPr>
          <w:rFonts w:ascii="Times New Roman" w:hAnsi="Times New Roman" w:cs="Times New Roman"/>
          <w:sz w:val="28"/>
          <w:szCs w:val="28"/>
        </w:rPr>
        <w:tab/>
        <w:t>Экспертиза проведена в установленные сроки и подготовлено заключение №69 от 22.08.2022.</w:t>
      </w:r>
    </w:p>
    <w:sectPr w:rsidR="0072521A" w:rsidRPr="00725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1A"/>
    <w:rsid w:val="00493AE5"/>
    <w:rsid w:val="0072521A"/>
    <w:rsid w:val="00AE70CF"/>
    <w:rsid w:val="00B13ED9"/>
    <w:rsid w:val="00CC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C3481"/>
    <w:pPr>
      <w:spacing w:after="0"/>
      <w:jc w:val="both"/>
    </w:pPr>
    <w:rPr>
      <w:rFonts w:ascii="Times New Roman" w:hAnsi="Times New Roman" w:cs="Times New Roman"/>
      <w:sz w:val="28"/>
      <w:szCs w:val="28"/>
    </w:rPr>
  </w:style>
  <w:style w:type="character" w:customStyle="1" w:styleId="a4">
    <w:name w:val="Основной текст Знак"/>
    <w:basedOn w:val="a0"/>
    <w:link w:val="a3"/>
    <w:uiPriority w:val="99"/>
    <w:rsid w:val="00CC3481"/>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C3481"/>
    <w:pPr>
      <w:spacing w:after="0"/>
      <w:jc w:val="both"/>
    </w:pPr>
    <w:rPr>
      <w:rFonts w:ascii="Times New Roman" w:hAnsi="Times New Roman" w:cs="Times New Roman"/>
      <w:sz w:val="28"/>
      <w:szCs w:val="28"/>
    </w:rPr>
  </w:style>
  <w:style w:type="character" w:customStyle="1" w:styleId="a4">
    <w:name w:val="Основной текст Знак"/>
    <w:basedOn w:val="a0"/>
    <w:link w:val="a3"/>
    <w:uiPriority w:val="99"/>
    <w:rsid w:val="00CC3481"/>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1517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2022-09-05T07:57:00Z</cp:lastPrinted>
  <dcterms:created xsi:type="dcterms:W3CDTF">2022-09-02T09:31:00Z</dcterms:created>
  <dcterms:modified xsi:type="dcterms:W3CDTF">2022-09-05T07:57:00Z</dcterms:modified>
</cp:coreProperties>
</file>