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F71276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22D9FF11" w:rsidR="00F11764" w:rsidRDefault="00F11764" w:rsidP="00F7127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F71276" w:rsidRPr="00D23FDA">
        <w:rPr>
          <w:rFonts w:eastAsiaTheme="minorHAnsi"/>
          <w:sz w:val="28"/>
          <w:szCs w:val="28"/>
          <w:lang w:eastAsia="en-US"/>
        </w:rPr>
        <w:t>«</w:t>
      </w:r>
      <w:r w:rsidR="00D23FDA" w:rsidRPr="00D23FDA">
        <w:rPr>
          <w:rFonts w:eastAsiaTheme="minorHAnsi"/>
          <w:sz w:val="28"/>
          <w:szCs w:val="28"/>
          <w:lang w:eastAsia="en-US"/>
        </w:rPr>
        <w:t xml:space="preserve">Проверка использования муниципальным казенным учреждением городского округа Лыткарино «Управление ЖКХ и РГИ г.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="00D23FDA" w:rsidRPr="00D23FDA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D23FDA" w:rsidRPr="00D23FDA">
        <w:rPr>
          <w:rFonts w:eastAsiaTheme="minorHAnsi"/>
          <w:sz w:val="28"/>
          <w:szCs w:val="28"/>
          <w:lang w:eastAsia="en-US"/>
        </w:rPr>
        <w:t>. Лыткарино «Формирование современной комфортной городской среды» и иных муниципальных программ, в 2021 году и текущем периоде 2022 года (с элементами аудита в сфере закупок)</w:t>
      </w:r>
      <w:r w:rsidR="00F71276" w:rsidRPr="00D23FD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5CE65D3" w14:textId="77777777" w:rsidR="00F71276" w:rsidRDefault="00F71276" w:rsidP="00F7127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76EA5E2F" w:rsidR="00F11764" w:rsidRDefault="00F11764" w:rsidP="00F7127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D23FDA">
        <w:rPr>
          <w:rFonts w:eastAsiaTheme="minorHAnsi"/>
          <w:sz w:val="28"/>
          <w:szCs w:val="28"/>
          <w:lang w:eastAsia="en-US"/>
        </w:rPr>
        <w:t>03</w:t>
      </w:r>
      <w:r>
        <w:rPr>
          <w:rFonts w:eastAsiaTheme="minorHAnsi"/>
          <w:sz w:val="28"/>
          <w:szCs w:val="28"/>
          <w:lang w:eastAsia="en-US"/>
        </w:rPr>
        <w:t>.</w:t>
      </w:r>
      <w:r w:rsidR="00D23FDA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.202</w:t>
      </w:r>
      <w:r w:rsidR="00F71276">
        <w:rPr>
          <w:rFonts w:eastAsiaTheme="minorHAnsi"/>
          <w:sz w:val="28"/>
          <w:szCs w:val="28"/>
          <w:lang w:eastAsia="en-US"/>
        </w:rPr>
        <w:t>2</w:t>
      </w:r>
    </w:p>
    <w:p w14:paraId="1A25363B" w14:textId="77777777" w:rsidR="00F71276" w:rsidRDefault="00F71276" w:rsidP="00F7127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1BAD174D" w:rsidR="00825C14" w:rsidRDefault="00F11764" w:rsidP="00F7127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</w:t>
      </w:r>
      <w:r w:rsidR="00F71276">
        <w:rPr>
          <w:rFonts w:eastAsiaTheme="minorHAnsi"/>
          <w:sz w:val="28"/>
          <w:szCs w:val="28"/>
          <w:lang w:eastAsia="en-US"/>
        </w:rPr>
        <w:t xml:space="preserve">е </w:t>
      </w:r>
      <w:r w:rsidR="00D23FDA">
        <w:rPr>
          <w:rFonts w:eastAsiaTheme="minorHAnsi"/>
          <w:sz w:val="28"/>
          <w:szCs w:val="28"/>
          <w:lang w:eastAsia="en-US"/>
        </w:rPr>
        <w:t>начальнику Управления ЖК</w:t>
      </w:r>
      <w:r w:rsidR="009A5949">
        <w:rPr>
          <w:rFonts w:eastAsiaTheme="minorHAnsi"/>
          <w:sz w:val="28"/>
          <w:szCs w:val="28"/>
          <w:lang w:eastAsia="en-US"/>
        </w:rPr>
        <w:t>Х</w:t>
      </w:r>
      <w:r w:rsidR="00D23FDA">
        <w:rPr>
          <w:rFonts w:eastAsiaTheme="minorHAnsi"/>
          <w:sz w:val="28"/>
          <w:szCs w:val="28"/>
          <w:lang w:eastAsia="en-US"/>
        </w:rPr>
        <w:t xml:space="preserve"> и РГИ г.</w:t>
      </w:r>
      <w:r w:rsidR="00F71276">
        <w:rPr>
          <w:rFonts w:eastAsiaTheme="minorHAnsi"/>
          <w:sz w:val="28"/>
          <w:szCs w:val="28"/>
          <w:lang w:eastAsia="en-US"/>
        </w:rPr>
        <w:t xml:space="preserve"> Лыткарино от 2</w:t>
      </w:r>
      <w:r w:rsidR="00D23FDA">
        <w:rPr>
          <w:rFonts w:eastAsiaTheme="minorHAnsi"/>
          <w:sz w:val="28"/>
          <w:szCs w:val="28"/>
          <w:lang w:eastAsia="en-US"/>
        </w:rPr>
        <w:t>6</w:t>
      </w:r>
      <w:r w:rsidR="00F71276">
        <w:rPr>
          <w:rFonts w:eastAsiaTheme="minorHAnsi"/>
          <w:sz w:val="28"/>
          <w:szCs w:val="28"/>
          <w:lang w:eastAsia="en-US"/>
        </w:rPr>
        <w:t>.</w:t>
      </w:r>
      <w:r w:rsidR="00D23FDA">
        <w:rPr>
          <w:rFonts w:eastAsiaTheme="minorHAnsi"/>
          <w:sz w:val="28"/>
          <w:szCs w:val="28"/>
          <w:lang w:eastAsia="en-US"/>
        </w:rPr>
        <w:t>10</w:t>
      </w:r>
      <w:r w:rsidR="00F71276">
        <w:rPr>
          <w:rFonts w:eastAsiaTheme="minorHAnsi"/>
          <w:sz w:val="28"/>
          <w:szCs w:val="28"/>
          <w:lang w:eastAsia="en-US"/>
        </w:rPr>
        <w:t>.2022 № 1</w:t>
      </w:r>
      <w:r w:rsidR="00D23FDA">
        <w:rPr>
          <w:rFonts w:eastAsiaTheme="minorHAnsi"/>
          <w:sz w:val="28"/>
          <w:szCs w:val="28"/>
          <w:lang w:eastAsia="en-US"/>
        </w:rPr>
        <w:t>1</w:t>
      </w:r>
      <w:r w:rsidR="00F71276">
        <w:rPr>
          <w:rFonts w:eastAsiaTheme="minorHAnsi"/>
          <w:sz w:val="28"/>
          <w:szCs w:val="28"/>
          <w:lang w:eastAsia="en-US"/>
        </w:rPr>
        <w:t>.</w:t>
      </w:r>
    </w:p>
    <w:p w14:paraId="7A6329B1" w14:textId="00661309" w:rsidR="00954327" w:rsidRPr="00954327" w:rsidRDefault="00D23FDA" w:rsidP="00F71276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Управлению ЖКХ и РГИ г.</w:t>
      </w:r>
      <w:r w:rsidR="00F71276">
        <w:rPr>
          <w:b/>
          <w:sz w:val="28"/>
          <w:szCs w:val="28"/>
        </w:rPr>
        <w:t xml:space="preserve"> Лыткарино</w:t>
      </w:r>
      <w:r w:rsidR="00534337" w:rsidRPr="00825C14"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в </w:t>
      </w:r>
      <w:r>
        <w:rPr>
          <w:rFonts w:eastAsia="SimSun"/>
          <w:b/>
          <w:kern w:val="3"/>
          <w:sz w:val="28"/>
          <w:szCs w:val="28"/>
          <w:lang w:eastAsia="en-US"/>
        </w:rPr>
        <w:br/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30</w:t>
      </w:r>
      <w:r w:rsidR="009210D5"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69C86C79" w14:textId="20310E39" w:rsidR="00D23FDA" w:rsidRPr="00D23FDA" w:rsidRDefault="00D23FDA" w:rsidP="00D23FD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3FDA">
        <w:rPr>
          <w:rFonts w:eastAsiaTheme="minorHAnsi"/>
          <w:sz w:val="28"/>
          <w:szCs w:val="28"/>
          <w:lang w:eastAsia="en-US"/>
        </w:rPr>
        <w:t xml:space="preserve">Положение об оплате труда работников Управления </w:t>
      </w:r>
      <w:r w:rsidR="002B6B07">
        <w:rPr>
          <w:rFonts w:eastAsiaTheme="minorHAnsi"/>
          <w:sz w:val="28"/>
          <w:szCs w:val="28"/>
          <w:lang w:eastAsia="en-US"/>
        </w:rPr>
        <w:t xml:space="preserve">ЖКХ и РГИ </w:t>
      </w:r>
      <w:r w:rsidRPr="00D23FDA">
        <w:rPr>
          <w:rFonts w:eastAsiaTheme="minorHAnsi"/>
          <w:sz w:val="28"/>
          <w:szCs w:val="28"/>
          <w:lang w:eastAsia="en-US"/>
        </w:rPr>
        <w:t>г</w:t>
      </w:r>
      <w:r w:rsidR="002B6B07">
        <w:rPr>
          <w:rFonts w:eastAsiaTheme="minorHAnsi"/>
          <w:sz w:val="28"/>
          <w:szCs w:val="28"/>
          <w:lang w:eastAsia="en-US"/>
        </w:rPr>
        <w:t>. Лыткарино</w:t>
      </w:r>
      <w:r w:rsidRPr="00D23FDA">
        <w:rPr>
          <w:rFonts w:eastAsiaTheme="minorHAnsi"/>
          <w:sz w:val="28"/>
          <w:szCs w:val="28"/>
          <w:lang w:eastAsia="en-US"/>
        </w:rPr>
        <w:t xml:space="preserve"> </w:t>
      </w:r>
      <w:r w:rsidRPr="00D23FDA">
        <w:rPr>
          <w:sz w:val="28"/>
          <w:szCs w:val="28"/>
        </w:rPr>
        <w:t xml:space="preserve">привести в соответствие с нормами, предусмотренными </w:t>
      </w:r>
      <w:r w:rsidRPr="00D23FDA">
        <w:rPr>
          <w:rFonts w:eastAsiaTheme="minorHAnsi"/>
          <w:sz w:val="28"/>
          <w:szCs w:val="28"/>
          <w:lang w:eastAsia="en-US"/>
        </w:rPr>
        <w:t>решениями Совета депутатов г.</w:t>
      </w:r>
      <w:r>
        <w:rPr>
          <w:rFonts w:eastAsiaTheme="minorHAnsi"/>
          <w:sz w:val="28"/>
          <w:szCs w:val="28"/>
          <w:lang w:eastAsia="en-US"/>
        </w:rPr>
        <w:t> </w:t>
      </w:r>
      <w:r w:rsidRPr="00D23FDA">
        <w:rPr>
          <w:rFonts w:eastAsiaTheme="minorHAnsi"/>
          <w:sz w:val="28"/>
          <w:szCs w:val="28"/>
          <w:lang w:eastAsia="en-US"/>
        </w:rPr>
        <w:t>Лыткарино от 18.01.2012 №197/23 и от 19.12.2007 №476/47,</w:t>
      </w:r>
      <w:r w:rsidRPr="00D23FDA">
        <w:rPr>
          <w:sz w:val="28"/>
          <w:szCs w:val="28"/>
        </w:rPr>
        <w:t xml:space="preserve"> </w:t>
      </w:r>
      <w:r w:rsidRPr="00D23FDA">
        <w:rPr>
          <w:rFonts w:eastAsiaTheme="minorHAnsi"/>
          <w:sz w:val="28"/>
          <w:szCs w:val="28"/>
          <w:lang w:eastAsia="en-US"/>
        </w:rPr>
        <w:t>и осуществлять выплату заработной платы в соответствии с действующими нормативными правовыми актами</w:t>
      </w:r>
      <w:r w:rsidRPr="00D23FDA">
        <w:rPr>
          <w:sz w:val="28"/>
          <w:szCs w:val="28"/>
        </w:rPr>
        <w:t>.</w:t>
      </w:r>
    </w:p>
    <w:p w14:paraId="48F655FE" w14:textId="77777777" w:rsidR="00D23FDA" w:rsidRPr="00D23FDA" w:rsidRDefault="00D23FDA" w:rsidP="00D23FD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23FDA">
        <w:rPr>
          <w:rFonts w:eastAsia="Calibri"/>
          <w:sz w:val="28"/>
          <w:szCs w:val="28"/>
        </w:rPr>
        <w:t>Учетную политику Управления привести в соответствие с нормами Федеральных стандартов бухгалтерского учёта.</w:t>
      </w:r>
    </w:p>
    <w:p w14:paraId="2D4DD621" w14:textId="69351D67" w:rsidR="00D23FDA" w:rsidRPr="00D23FDA" w:rsidRDefault="00D23FDA" w:rsidP="00D23FD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23FDA">
        <w:rPr>
          <w:rFonts w:eastAsia="Calibri"/>
          <w:sz w:val="28"/>
          <w:szCs w:val="28"/>
        </w:rPr>
        <w:t xml:space="preserve">Дооформить с учетом требований постановления Госкомстата РФ от 21.01.2003 №7 «Об утверждении унифицированных форм первичной учетной документации по учету основных средств» </w:t>
      </w:r>
      <w:r w:rsidR="002B6B07">
        <w:rPr>
          <w:rFonts w:eastAsia="Calibri"/>
          <w:sz w:val="28"/>
          <w:szCs w:val="28"/>
        </w:rPr>
        <w:t xml:space="preserve">отдельные </w:t>
      </w:r>
      <w:r w:rsidRPr="00D23FDA">
        <w:rPr>
          <w:rFonts w:eastAsia="Calibri"/>
          <w:sz w:val="28"/>
          <w:szCs w:val="28"/>
        </w:rPr>
        <w:t>акты приема-передачи объектов нефинансовых активов</w:t>
      </w:r>
      <w:r w:rsidR="002B6B07">
        <w:rPr>
          <w:rFonts w:eastAsia="Calibri"/>
          <w:sz w:val="28"/>
          <w:szCs w:val="28"/>
        </w:rPr>
        <w:t>.</w:t>
      </w:r>
    </w:p>
    <w:p w14:paraId="1E1C7633" w14:textId="77777777" w:rsidR="00D23FDA" w:rsidRPr="00D23FDA" w:rsidRDefault="00D23FDA" w:rsidP="00D23FD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23FDA">
        <w:rPr>
          <w:rFonts w:eastAsia="Calibri"/>
          <w:sz w:val="28"/>
          <w:szCs w:val="28"/>
        </w:rPr>
        <w:t xml:space="preserve">Принять к бухгалтерскому учету установленную в 2022 году по муниципальному контракту от 29.03.2022 № 151029-22 систему контроля и учета доступа. </w:t>
      </w:r>
    </w:p>
    <w:p w14:paraId="44EF3D92" w14:textId="798C00D7" w:rsidR="00D23FDA" w:rsidRPr="00D23FDA" w:rsidRDefault="00D23FDA" w:rsidP="00D23FD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23FDA">
        <w:rPr>
          <w:rFonts w:eastAsia="Calibri"/>
          <w:sz w:val="28"/>
          <w:szCs w:val="28"/>
        </w:rPr>
        <w:t>Отразить в журнале хозяйственных операций по выбытию и перемещению нефинансовых активов за 2022 год</w:t>
      </w:r>
      <w:r w:rsidRPr="00D23FDA">
        <w:rPr>
          <w:sz w:val="28"/>
          <w:szCs w:val="28"/>
        </w:rPr>
        <w:t xml:space="preserve"> </w:t>
      </w:r>
      <w:r w:rsidRPr="00D23FDA">
        <w:rPr>
          <w:rFonts w:eastAsia="Calibri"/>
          <w:sz w:val="28"/>
          <w:szCs w:val="28"/>
        </w:rPr>
        <w:t>информа</w:t>
      </w:r>
      <w:bookmarkStart w:id="0" w:name="_GoBack"/>
      <w:bookmarkEnd w:id="0"/>
      <w:r w:rsidRPr="00D23FDA">
        <w:rPr>
          <w:rFonts w:eastAsia="Calibri"/>
          <w:sz w:val="28"/>
          <w:szCs w:val="28"/>
        </w:rPr>
        <w:t>цию о списании 3 объектов имуществ</w:t>
      </w:r>
      <w:r w:rsidR="002B6B07">
        <w:rPr>
          <w:rFonts w:eastAsia="Calibri"/>
          <w:sz w:val="28"/>
          <w:szCs w:val="28"/>
        </w:rPr>
        <w:t>а.</w:t>
      </w:r>
    </w:p>
    <w:p w14:paraId="2919E8FA" w14:textId="046F82B6" w:rsidR="00D23FDA" w:rsidRPr="00D23FDA" w:rsidRDefault="00D23FDA" w:rsidP="00D23FD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23FDA">
        <w:rPr>
          <w:rFonts w:eastAsia="Calibri"/>
          <w:sz w:val="28"/>
          <w:szCs w:val="28"/>
        </w:rPr>
        <w:t xml:space="preserve">Дооформить </w:t>
      </w:r>
      <w:r w:rsidR="002B6B07" w:rsidRPr="00D23FDA">
        <w:rPr>
          <w:rFonts w:eastAsia="Calibri"/>
          <w:sz w:val="28"/>
          <w:szCs w:val="28"/>
        </w:rPr>
        <w:t>инвентаризационные описи (сличительные ведомости)</w:t>
      </w:r>
      <w:r w:rsidR="002B6B07">
        <w:rPr>
          <w:rFonts w:eastAsia="Calibri"/>
          <w:sz w:val="28"/>
          <w:szCs w:val="28"/>
        </w:rPr>
        <w:t xml:space="preserve"> и </w:t>
      </w:r>
      <w:r w:rsidR="002B6B07" w:rsidRPr="00D23FDA">
        <w:rPr>
          <w:rFonts w:eastAsia="Calibri"/>
          <w:sz w:val="28"/>
          <w:szCs w:val="28"/>
        </w:rPr>
        <w:t>накладн</w:t>
      </w:r>
      <w:r w:rsidR="002B6B07">
        <w:rPr>
          <w:rFonts w:eastAsia="Calibri"/>
          <w:sz w:val="28"/>
          <w:szCs w:val="28"/>
        </w:rPr>
        <w:t>ые</w:t>
      </w:r>
      <w:r w:rsidR="002B6B07" w:rsidRPr="00D23FDA">
        <w:rPr>
          <w:rFonts w:eastAsia="Calibri"/>
          <w:sz w:val="28"/>
          <w:szCs w:val="28"/>
        </w:rPr>
        <w:t xml:space="preserve"> на внутреннее перемещение объектов нефинансовых активов</w:t>
      </w:r>
      <w:r w:rsidR="002B6B07" w:rsidRPr="00D23FDA">
        <w:rPr>
          <w:rFonts w:eastAsia="Calibri"/>
          <w:sz w:val="28"/>
          <w:szCs w:val="28"/>
        </w:rPr>
        <w:t xml:space="preserve"> </w:t>
      </w:r>
      <w:r w:rsidRPr="00D23FDA">
        <w:rPr>
          <w:rFonts w:eastAsia="Calibri"/>
          <w:sz w:val="28"/>
          <w:szCs w:val="28"/>
        </w:rPr>
        <w:t>в соответствии с требованиями Методических указаний по инвентаризации имущества и финансовых обязательств, утвержденных приказом Минфина РФ от 13.06.1995 №49</w:t>
      </w:r>
      <w:r w:rsidR="002B6B07">
        <w:rPr>
          <w:rFonts w:eastAsia="Calibri"/>
          <w:sz w:val="28"/>
          <w:szCs w:val="28"/>
        </w:rPr>
        <w:t xml:space="preserve">, </w:t>
      </w:r>
      <w:r w:rsidR="002B6B07" w:rsidRPr="00D23FDA">
        <w:rPr>
          <w:rFonts w:eastAsia="Calibri"/>
          <w:sz w:val="28"/>
          <w:szCs w:val="28"/>
        </w:rPr>
        <w:t>приказа Минфина России от 30.03.2015 №52н.</w:t>
      </w:r>
    </w:p>
    <w:p w14:paraId="7F89E9A8" w14:textId="2C9F9939" w:rsidR="00A47F11" w:rsidRPr="002B6B07" w:rsidRDefault="00D23FDA" w:rsidP="002B6B0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B6B07">
        <w:rPr>
          <w:rFonts w:eastAsia="Calibri"/>
          <w:sz w:val="28"/>
          <w:szCs w:val="28"/>
        </w:rPr>
        <w:t>Провести проверки по каждому из выявленных фактов нарушений, по результатам которых рассмотреть вопрос о привлечении к дисциплинарной ответственности должностных лиц Управления, допустивших нарушения законодательства о з</w:t>
      </w:r>
      <w:r w:rsidR="002B6B07" w:rsidRPr="002B6B07">
        <w:rPr>
          <w:rFonts w:eastAsia="Calibri"/>
          <w:sz w:val="28"/>
          <w:szCs w:val="28"/>
        </w:rPr>
        <w:t>акупках, о бухгалтерском учете.</w:t>
      </w:r>
    </w:p>
    <w:sectPr w:rsidR="00A47F11" w:rsidRPr="002B6B07" w:rsidSect="002B6B0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13E0D"/>
    <w:rsid w:val="00226131"/>
    <w:rsid w:val="00284C00"/>
    <w:rsid w:val="00295BBC"/>
    <w:rsid w:val="002A189A"/>
    <w:rsid w:val="002B6B07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A5949"/>
    <w:rsid w:val="009B7189"/>
    <w:rsid w:val="009F68BE"/>
    <w:rsid w:val="00A47F11"/>
    <w:rsid w:val="00A8484B"/>
    <w:rsid w:val="00A867D7"/>
    <w:rsid w:val="00A9287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23FDA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F11764"/>
    <w:rsid w:val="00F4090E"/>
    <w:rsid w:val="00F41127"/>
    <w:rsid w:val="00F440AA"/>
    <w:rsid w:val="00F71276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F0C8-AABA-4A6B-AC01-C56C0C42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2022-11-08T07:05:00Z</cp:lastPrinted>
  <dcterms:created xsi:type="dcterms:W3CDTF">2022-05-05T09:27:00Z</dcterms:created>
  <dcterms:modified xsi:type="dcterms:W3CDTF">2022-11-09T07:37:00Z</dcterms:modified>
</cp:coreProperties>
</file>