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CF68BB" w:rsidRPr="00CF68BB">
        <w:rPr>
          <w:b/>
          <w:sz w:val="28"/>
          <w:szCs w:val="28"/>
        </w:rPr>
        <w:t>Спорт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2D4472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866675" w:rsidRDefault="00866675" w:rsidP="008666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экспертизу были представлены рекомендации к структуре типовой муниципальной программы «Спорт». Сам проект постановления Главы городского округа Лыткарино «Об утверждении муниципальной программы «Спорт» на 2023-2027 годы», а также проект муниципальной программы на экспертизу представлены не были.</w:t>
      </w:r>
    </w:p>
    <w:p w:rsidR="00866675" w:rsidRDefault="00866675" w:rsidP="008666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рекоменд</w:t>
      </w:r>
      <w:r w:rsidR="00AF22C0">
        <w:rPr>
          <w:sz w:val="28"/>
          <w:szCs w:val="28"/>
        </w:rPr>
        <w:t>овано</w:t>
      </w:r>
      <w:bookmarkStart w:id="0" w:name="_GoBack"/>
      <w:bookmarkEnd w:id="0"/>
      <w:r>
        <w:rPr>
          <w:sz w:val="28"/>
          <w:szCs w:val="28"/>
        </w:rPr>
        <w:t xml:space="preserve"> оформить проект муниципальной программы «Спорт» на 2023-2027 годы в соответствии с требованиями Положения о муниципальных программах городского округа Лыткарино, утвержденного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02.11.2020 № 548-п, и рекомендаций Министерства физической культуры и спорта Московской области.</w:t>
      </w:r>
    </w:p>
    <w:p w:rsidR="00A47F11" w:rsidRDefault="00B92923" w:rsidP="008666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</w:t>
      </w:r>
      <w:r w:rsidR="00866675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2D4472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66675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AF22C0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E6108"/>
    <w:rsid w:val="00CF3D2E"/>
    <w:rsid w:val="00CF3F9C"/>
    <w:rsid w:val="00CF68BB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8E45-7679-4EF5-8C9A-76D7BE6C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2022-12-06T12:26:00Z</cp:lastPrinted>
  <dcterms:created xsi:type="dcterms:W3CDTF">2022-01-12T06:37:00Z</dcterms:created>
  <dcterms:modified xsi:type="dcterms:W3CDTF">2022-12-08T11:29:00Z</dcterms:modified>
</cp:coreProperties>
</file>