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5C3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372A" w:rsidRPr="005C372A">
        <w:rPr>
          <w:b/>
          <w:sz w:val="28"/>
          <w:szCs w:val="28"/>
        </w:rPr>
        <w:t>Цифровое муниципальное образование» на 2023-2030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570E7">
        <w:rPr>
          <w:sz w:val="28"/>
          <w:szCs w:val="28"/>
        </w:rPr>
        <w:t>9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5C372A" w:rsidRDefault="005C372A" w:rsidP="00F7618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C372A">
        <w:rPr>
          <w:sz w:val="28"/>
          <w:szCs w:val="28"/>
        </w:rPr>
        <w:t xml:space="preserve">В целях приведения финансовых показателей </w:t>
      </w:r>
      <w:r w:rsidR="00F76189" w:rsidRPr="00F76189">
        <w:rPr>
          <w:sz w:val="28"/>
          <w:szCs w:val="28"/>
        </w:rPr>
        <w:t>муниципальн</w:t>
      </w:r>
      <w:r w:rsidR="00F76189">
        <w:rPr>
          <w:sz w:val="28"/>
          <w:szCs w:val="28"/>
        </w:rPr>
        <w:t>ой</w:t>
      </w:r>
      <w:r w:rsidR="00F76189" w:rsidRPr="00F76189">
        <w:rPr>
          <w:sz w:val="28"/>
          <w:szCs w:val="28"/>
        </w:rPr>
        <w:t xml:space="preserve"> программ</w:t>
      </w:r>
      <w:r w:rsidR="00F76189">
        <w:rPr>
          <w:sz w:val="28"/>
          <w:szCs w:val="28"/>
        </w:rPr>
        <w:t xml:space="preserve">ы </w:t>
      </w:r>
      <w:r w:rsidR="00F76189" w:rsidRPr="00F76189">
        <w:rPr>
          <w:sz w:val="28"/>
          <w:szCs w:val="28"/>
        </w:rPr>
        <w:t>«Цифровое муниципальное образование» на 2023-2030 годы»</w:t>
      </w:r>
      <w:r w:rsidRPr="005C372A">
        <w:rPr>
          <w:sz w:val="28"/>
          <w:szCs w:val="28"/>
        </w:rPr>
        <w:t xml:space="preserve"> 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 представленным проектом предлагается общий объем бюджетных ассигнований, запланированных на реализацию программных мероприятий в 2024 году увеличить на</w:t>
      </w:r>
      <w:proofErr w:type="gramEnd"/>
      <w:r w:rsidRPr="005C372A">
        <w:rPr>
          <w:sz w:val="28"/>
          <w:szCs w:val="28"/>
        </w:rPr>
        <w:t xml:space="preserve"> 3 134,4 тыс. рублей и утвердить в размере </w:t>
      </w:r>
      <w:r w:rsidR="003E0B5E">
        <w:rPr>
          <w:sz w:val="28"/>
          <w:szCs w:val="28"/>
        </w:rPr>
        <w:t xml:space="preserve">  </w:t>
      </w:r>
      <w:bookmarkStart w:id="0" w:name="_GoBack"/>
      <w:bookmarkEnd w:id="0"/>
      <w:r w:rsidRPr="005C372A">
        <w:rPr>
          <w:sz w:val="28"/>
          <w:szCs w:val="28"/>
        </w:rPr>
        <w:t>48 035,0 тыс. рублей</w:t>
      </w:r>
      <w:r>
        <w:rPr>
          <w:sz w:val="28"/>
          <w:szCs w:val="28"/>
        </w:rPr>
        <w:t>,</w:t>
      </w:r>
      <w:r w:rsidRPr="005C372A">
        <w:t xml:space="preserve"> </w:t>
      </w:r>
      <w:r w:rsidRPr="005C372A">
        <w:rPr>
          <w:sz w:val="28"/>
          <w:szCs w:val="28"/>
        </w:rPr>
        <w:t>из них расходы</w:t>
      </w:r>
      <w:r>
        <w:rPr>
          <w:sz w:val="28"/>
          <w:szCs w:val="28"/>
        </w:rPr>
        <w:t xml:space="preserve"> </w:t>
      </w:r>
      <w:r w:rsidRPr="005C372A">
        <w:rPr>
          <w:sz w:val="28"/>
          <w:szCs w:val="28"/>
        </w:rPr>
        <w:t xml:space="preserve">по подпрограмме I «Повышение качества и доступности </w:t>
      </w:r>
      <w:proofErr w:type="gramStart"/>
      <w:r w:rsidRPr="005C372A">
        <w:rPr>
          <w:sz w:val="28"/>
          <w:szCs w:val="28"/>
        </w:rPr>
        <w:t>предоставления</w:t>
      </w:r>
      <w:proofErr w:type="gramEnd"/>
      <w:r w:rsidRPr="005C372A">
        <w:rPr>
          <w:sz w:val="28"/>
          <w:szCs w:val="28"/>
        </w:rPr>
        <w:t xml:space="preserve"> государственных и муниципальных услуг на базе многофункциональных центров предоставления государственных и муниципальных услуг»</w:t>
      </w:r>
      <w:r>
        <w:rPr>
          <w:sz w:val="28"/>
          <w:szCs w:val="28"/>
        </w:rPr>
        <w:t xml:space="preserve"> увеличить на  </w:t>
      </w:r>
      <w:r w:rsidRPr="005C372A">
        <w:rPr>
          <w:sz w:val="28"/>
          <w:szCs w:val="28"/>
        </w:rPr>
        <w:t>47,0 тыс. рублей</w:t>
      </w:r>
      <w:r>
        <w:rPr>
          <w:sz w:val="28"/>
          <w:szCs w:val="28"/>
        </w:rPr>
        <w:t xml:space="preserve">, </w:t>
      </w:r>
      <w:r w:rsidRPr="005C372A">
        <w:rPr>
          <w:sz w:val="28"/>
          <w:szCs w:val="28"/>
        </w:rPr>
        <w:t>по подпрограмме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sz w:val="28"/>
          <w:szCs w:val="28"/>
        </w:rPr>
        <w:t xml:space="preserve"> - </w:t>
      </w:r>
      <w:r w:rsidRPr="005C372A">
        <w:rPr>
          <w:sz w:val="28"/>
          <w:szCs w:val="28"/>
        </w:rPr>
        <w:t>на 2 425,5 тыс. рублей</w:t>
      </w:r>
      <w:r>
        <w:rPr>
          <w:sz w:val="28"/>
          <w:szCs w:val="28"/>
        </w:rPr>
        <w:t xml:space="preserve">, </w:t>
      </w:r>
      <w:r w:rsidRPr="005C372A">
        <w:rPr>
          <w:sz w:val="28"/>
          <w:szCs w:val="28"/>
        </w:rPr>
        <w:t>по подпрограмме III «Обеспечивающая подпрограмма»</w:t>
      </w:r>
      <w:r w:rsidRPr="005C372A">
        <w:t xml:space="preserve"> </w:t>
      </w:r>
      <w:r>
        <w:rPr>
          <w:sz w:val="28"/>
          <w:szCs w:val="28"/>
        </w:rPr>
        <w:t>-</w:t>
      </w:r>
      <w:r w:rsidRPr="005C372A">
        <w:rPr>
          <w:sz w:val="28"/>
          <w:szCs w:val="28"/>
        </w:rPr>
        <w:t xml:space="preserve"> на 2 467,9 тыс. рублей</w:t>
      </w:r>
      <w:r>
        <w:rPr>
          <w:sz w:val="28"/>
          <w:szCs w:val="28"/>
        </w:rPr>
        <w:t xml:space="preserve">, и уменьшить </w:t>
      </w:r>
      <w:r w:rsidRPr="005C372A">
        <w:rPr>
          <w:sz w:val="28"/>
          <w:szCs w:val="28"/>
        </w:rPr>
        <w:t xml:space="preserve">на 1 806,0 тыс. рублей </w:t>
      </w:r>
      <w:r>
        <w:rPr>
          <w:sz w:val="28"/>
          <w:szCs w:val="28"/>
        </w:rPr>
        <w:t xml:space="preserve">расходы </w:t>
      </w:r>
      <w:r w:rsidRPr="005C372A">
        <w:rPr>
          <w:sz w:val="28"/>
          <w:szCs w:val="28"/>
        </w:rPr>
        <w:t>по подпрограмме IV «Развитие архивного дела»</w:t>
      </w:r>
      <w:r>
        <w:rPr>
          <w:sz w:val="28"/>
          <w:szCs w:val="28"/>
        </w:rPr>
        <w:t xml:space="preserve">. </w:t>
      </w:r>
    </w:p>
    <w:p w:rsidR="006570E7" w:rsidRDefault="006570E7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70E7">
        <w:rPr>
          <w:sz w:val="28"/>
          <w:szCs w:val="28"/>
        </w:rPr>
        <w:t xml:space="preserve">асходы планового периода 2025 и 2026 годов предлагается </w:t>
      </w:r>
      <w:r w:rsidR="005C372A" w:rsidRPr="005C372A">
        <w:rPr>
          <w:sz w:val="28"/>
          <w:szCs w:val="28"/>
        </w:rPr>
        <w:t>утвердить в размере 46 593,1 тыс. рублей и 45 692,1 тыс.рублей соответственно</w:t>
      </w:r>
      <w:r w:rsidR="005C372A">
        <w:rPr>
          <w:sz w:val="28"/>
          <w:szCs w:val="28"/>
        </w:rPr>
        <w:t>.</w:t>
      </w:r>
    </w:p>
    <w:p w:rsidR="005C372A" w:rsidRPr="005C372A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5C372A">
        <w:rPr>
          <w:sz w:val="28"/>
          <w:szCs w:val="28"/>
        </w:rPr>
        <w:t>Соответствующие изменения предлагается внести в паспорт Программы, паспорт и перечни мероприятий подпрограмм I - IV.</w:t>
      </w:r>
    </w:p>
    <w:p w:rsidR="0023171E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5C372A">
        <w:rPr>
          <w:sz w:val="28"/>
          <w:szCs w:val="28"/>
        </w:rPr>
        <w:t>Изменения, вносимые в муниципальную программу «Цифровое муниципальное образование» на 2023-2030 годы, соответствуют показателям утвержденного бюджета городского округа Лыткарино.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</w:t>
      </w:r>
      <w:r w:rsidR="005C372A">
        <w:rPr>
          <w:sz w:val="28"/>
          <w:szCs w:val="28"/>
        </w:rPr>
        <w:t>20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</w:t>
      </w:r>
      <w:r w:rsidR="0053103E">
        <w:rPr>
          <w:sz w:val="28"/>
          <w:szCs w:val="28"/>
        </w:rPr>
        <w:t>8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83F1A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2023-12-29T08:32:00Z</cp:lastPrinted>
  <dcterms:created xsi:type="dcterms:W3CDTF">2023-07-03T09:55:00Z</dcterms:created>
  <dcterms:modified xsi:type="dcterms:W3CDTF">2023-12-29T09:38:00Z</dcterms:modified>
</cp:coreProperties>
</file>