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F" w:rsidRDefault="00A47F11" w:rsidP="00412C6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412C6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412C61" w:rsidRPr="00651A81" w:rsidRDefault="00412C61" w:rsidP="00412C6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Цифровое муниципальное 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Pr="0048423F" w:rsidRDefault="00412C61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CE51CE">
        <w:rPr>
          <w:sz w:val="28"/>
          <w:szCs w:val="28"/>
        </w:rPr>
        <w:t>.05</w:t>
      </w:r>
      <w:r w:rsidR="0048423F" w:rsidRPr="0048423F">
        <w:rPr>
          <w:sz w:val="28"/>
          <w:szCs w:val="28"/>
        </w:rPr>
        <w:t>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3E4E54" w:rsidRDefault="003E4E54" w:rsidP="003E4E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6409E"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 xml:space="preserve">024 и 2025 годов» </w:t>
      </w:r>
      <w:r>
        <w:rPr>
          <w:sz w:val="28"/>
        </w:rPr>
        <w:t xml:space="preserve">предлагается уменьшить общий объем бюджетных ассигнований 2023 года на 1 174,8 тыс. </w:t>
      </w:r>
      <w:r w:rsidRPr="00500DC2">
        <w:rPr>
          <w:sz w:val="28"/>
        </w:rPr>
        <w:t xml:space="preserve">рублей,  </w:t>
      </w:r>
      <w:r>
        <w:rPr>
          <w:sz w:val="28"/>
        </w:rPr>
        <w:t>расходы планового периода</w:t>
      </w:r>
      <w:r>
        <w:rPr>
          <w:sz w:val="28"/>
          <w:szCs w:val="28"/>
        </w:rPr>
        <w:t xml:space="preserve"> увеличить в 2024 году на 2</w:t>
      </w:r>
      <w:proofErr w:type="gramEnd"/>
      <w:r>
        <w:rPr>
          <w:sz w:val="28"/>
          <w:szCs w:val="28"/>
        </w:rPr>
        <w:t xml:space="preserve"> 105 тыс. рублей, в </w:t>
      </w:r>
      <w:r w:rsidRPr="00500DC2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году на 2 107 тыс. рублей</w:t>
      </w:r>
      <w:r>
        <w:rPr>
          <w:sz w:val="28"/>
        </w:rPr>
        <w:t>.</w:t>
      </w:r>
      <w:r w:rsidRPr="00F92025">
        <w:rPr>
          <w:sz w:val="28"/>
          <w:szCs w:val="28"/>
        </w:rPr>
        <w:t xml:space="preserve"> </w:t>
      </w:r>
    </w:p>
    <w:p w:rsidR="003E4E54" w:rsidRDefault="003E4E54" w:rsidP="003E4E54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7F1C">
        <w:rPr>
          <w:sz w:val="28"/>
          <w:szCs w:val="28"/>
        </w:rPr>
        <w:t>В связи с изменением объемов предоставляемых</w:t>
      </w:r>
      <w:r>
        <w:rPr>
          <w:sz w:val="28"/>
          <w:szCs w:val="28"/>
        </w:rPr>
        <w:t xml:space="preserve"> из бюджета Московской области</w:t>
      </w:r>
      <w:r w:rsidRPr="00117F1C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>,</w:t>
      </w:r>
      <w:r w:rsidRPr="00117F1C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 w:rsidRPr="00117F1C">
        <w:rPr>
          <w:sz w:val="28"/>
          <w:szCs w:val="28"/>
        </w:rPr>
        <w:t xml:space="preserve"> проектом предлагается</w:t>
      </w:r>
      <w:r>
        <w:rPr>
          <w:sz w:val="28"/>
          <w:szCs w:val="28"/>
        </w:rPr>
        <w:t>:</w:t>
      </w:r>
    </w:p>
    <w:p w:rsidR="003E4E54" w:rsidRDefault="003E4E54" w:rsidP="003E4E54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расходы, запланированные на реализацию </w:t>
      </w:r>
      <w:r>
        <w:rPr>
          <w:rFonts w:eastAsiaTheme="minorHAnsi"/>
          <w:sz w:val="28"/>
          <w:szCs w:val="28"/>
          <w:lang w:eastAsia="en-US"/>
        </w:rPr>
        <w:t>основного мероприятия Е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2E36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проекта </w:t>
      </w:r>
      <w:r w:rsidRPr="002E3630">
        <w:rPr>
          <w:sz w:val="28"/>
          <w:szCs w:val="28"/>
        </w:rPr>
        <w:t>«</w:t>
      </w:r>
      <w:r>
        <w:rPr>
          <w:sz w:val="28"/>
          <w:szCs w:val="28"/>
        </w:rPr>
        <w:t>Цифровая образовательная среда</w:t>
      </w:r>
      <w:r w:rsidRPr="002E3630">
        <w:rPr>
          <w:sz w:val="28"/>
          <w:szCs w:val="28"/>
        </w:rPr>
        <w:t>»</w:t>
      </w:r>
      <w:r w:rsidRPr="00AD72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подпрограммы</w:t>
      </w:r>
      <w:r w:rsidRPr="001A30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2E3630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Pr="002E363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в 2023 году  </w:t>
      </w:r>
      <w:r w:rsidRPr="00AD7213">
        <w:rPr>
          <w:sz w:val="28"/>
          <w:szCs w:val="28"/>
        </w:rPr>
        <w:t>на 3 196,9 тыс. рублей</w:t>
      </w:r>
      <w:r>
        <w:rPr>
          <w:sz w:val="28"/>
          <w:szCs w:val="28"/>
        </w:rPr>
        <w:t>.</w:t>
      </w:r>
    </w:p>
    <w:p w:rsidR="003E4E54" w:rsidRDefault="003E4E54" w:rsidP="003E4E54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бюджета, предусмотренные на реализацию основного мероприятия 02 «</w:t>
      </w:r>
      <w:r w:rsidRPr="00993877">
        <w:rPr>
          <w:sz w:val="28"/>
          <w:szCs w:val="28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Pr="00993877">
        <w:rPr>
          <w:rFonts w:eastAsia="MS Mincho"/>
          <w:sz w:val="22"/>
        </w:rPr>
        <w:t xml:space="preserve"> </w:t>
      </w:r>
      <w:r w:rsidRPr="00993877">
        <w:rPr>
          <w:rFonts w:eastAsia="MS Mincho"/>
          <w:sz w:val="28"/>
          <w:szCs w:val="28"/>
        </w:rPr>
        <w:t xml:space="preserve">«Повышение качества и доступности </w:t>
      </w:r>
      <w:proofErr w:type="gramStart"/>
      <w:r w:rsidRPr="00993877">
        <w:rPr>
          <w:rFonts w:eastAsia="MS Mincho"/>
          <w:sz w:val="28"/>
          <w:szCs w:val="28"/>
        </w:rPr>
        <w:t>предоставления</w:t>
      </w:r>
      <w:proofErr w:type="gramEnd"/>
      <w:r w:rsidRPr="00993877">
        <w:rPr>
          <w:rFonts w:eastAsia="MS Mincho"/>
          <w:sz w:val="28"/>
          <w:szCs w:val="28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</w:t>
      </w:r>
      <w:r>
        <w:rPr>
          <w:rFonts w:eastAsia="MS Minch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DC2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меньшить в 2023 году и </w:t>
      </w:r>
      <w:r w:rsidRPr="00614862">
        <w:rPr>
          <w:sz w:val="28"/>
          <w:szCs w:val="28"/>
        </w:rPr>
        <w:t>планово</w:t>
      </w:r>
      <w:r>
        <w:rPr>
          <w:sz w:val="28"/>
          <w:szCs w:val="28"/>
        </w:rPr>
        <w:t>м</w:t>
      </w:r>
      <w:r w:rsidRPr="0061486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614862">
        <w:rPr>
          <w:sz w:val="28"/>
          <w:szCs w:val="28"/>
        </w:rPr>
        <w:t xml:space="preserve"> </w:t>
      </w:r>
      <w:r w:rsidRPr="00500DC2">
        <w:rPr>
          <w:sz w:val="28"/>
          <w:szCs w:val="28"/>
        </w:rPr>
        <w:t>2024 и 2025</w:t>
      </w:r>
      <w:r w:rsidRPr="0061486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614862">
        <w:rPr>
          <w:sz w:val="28"/>
          <w:szCs w:val="28"/>
        </w:rPr>
        <w:t>на 1,0 тыс. рублей</w:t>
      </w:r>
      <w:r>
        <w:rPr>
          <w:sz w:val="28"/>
          <w:szCs w:val="28"/>
        </w:rPr>
        <w:t xml:space="preserve"> ежегодно</w:t>
      </w:r>
      <w:r w:rsidRPr="00993877">
        <w:rPr>
          <w:sz w:val="28"/>
          <w:szCs w:val="28"/>
        </w:rPr>
        <w:t>.</w:t>
      </w:r>
    </w:p>
    <w:p w:rsidR="003E4E54" w:rsidRDefault="003E4E54" w:rsidP="003E4E54">
      <w:pPr>
        <w:pStyle w:val="a3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Представленным проектом предлагается дополнить Программу подпрограммой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2860B4">
        <w:rPr>
          <w:sz w:val="28"/>
          <w:szCs w:val="28"/>
        </w:rPr>
        <w:t>«Развитие архивного дела»</w:t>
      </w:r>
      <w:r>
        <w:rPr>
          <w:sz w:val="28"/>
          <w:szCs w:val="28"/>
        </w:rPr>
        <w:t xml:space="preserve"> с планируемым объемом финансового обеспечения на 2023 год в размере 2 102 тыс. рублей, на 2024 год в сумме 2 106 тыс. рублей, на 2025 год в объеме 2 108 тыс. рублей.</w:t>
      </w:r>
    </w:p>
    <w:p w:rsidR="003E4E54" w:rsidRPr="00B34CDF" w:rsidRDefault="003E4E54" w:rsidP="003E4E5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предлагается внести изменения в финансовые показатели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части уменьшения в текущем финансовом году объема финансового обеспечения основного мероприятия Е</w:t>
      </w:r>
      <w:proofErr w:type="gramStart"/>
      <w:r>
        <w:rPr>
          <w:sz w:val="28"/>
          <w:szCs w:val="28"/>
        </w:rPr>
        <w:t>4</w:t>
      </w:r>
      <w:proofErr w:type="gramEnd"/>
      <w:r w:rsidRPr="00686458">
        <w:rPr>
          <w:sz w:val="28"/>
          <w:szCs w:val="28"/>
        </w:rPr>
        <w:t xml:space="preserve"> </w:t>
      </w:r>
      <w:r>
        <w:rPr>
          <w:sz w:val="28"/>
          <w:szCs w:val="28"/>
        </w:rPr>
        <w:t>на 78,9</w:t>
      </w:r>
      <w:r w:rsidRPr="000C276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0C2765">
        <w:rPr>
          <w:sz w:val="28"/>
          <w:szCs w:val="28"/>
        </w:rPr>
        <w:t>.</w:t>
      </w:r>
    </w:p>
    <w:p w:rsidR="003E4E54" w:rsidRPr="00442DEA" w:rsidRDefault="003E4E54" w:rsidP="003E4E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Также</w:t>
      </w:r>
      <w:r w:rsidRPr="00E64167">
        <w:rPr>
          <w:rFonts w:eastAsiaTheme="minorHAnsi"/>
          <w:sz w:val="28"/>
          <w:szCs w:val="28"/>
          <w:lang w:eastAsia="en-US"/>
        </w:rPr>
        <w:t xml:space="preserve"> представленным  проектом предлагается произвести внутреннее перераспределение бюджетных средств в размере 1</w:t>
      </w:r>
      <w:r>
        <w:rPr>
          <w:rFonts w:eastAsiaTheme="minorHAnsi"/>
          <w:sz w:val="28"/>
          <w:szCs w:val="28"/>
          <w:lang w:eastAsia="en-US"/>
        </w:rPr>
        <w:t>,0</w:t>
      </w:r>
      <w:r w:rsidRPr="00E64167">
        <w:rPr>
          <w:rFonts w:eastAsiaTheme="minorHAnsi"/>
          <w:sz w:val="28"/>
          <w:szCs w:val="28"/>
          <w:lang w:eastAsia="en-US"/>
        </w:rPr>
        <w:t xml:space="preserve"> тыс. рублей в разрезе </w:t>
      </w:r>
      <w:r w:rsidRPr="00E64167">
        <w:rPr>
          <w:rFonts w:eastAsiaTheme="minorHAnsi"/>
          <w:sz w:val="28"/>
          <w:szCs w:val="28"/>
          <w:lang w:eastAsia="en-US"/>
        </w:rPr>
        <w:lastRenderedPageBreak/>
        <w:t xml:space="preserve">основных мероприятий подпрограмм </w:t>
      </w:r>
      <w:r w:rsidRPr="00E64167">
        <w:rPr>
          <w:rFonts w:eastAsiaTheme="minorHAnsi"/>
          <w:sz w:val="28"/>
          <w:szCs w:val="28"/>
          <w:lang w:val="en-US" w:eastAsia="en-US"/>
        </w:rPr>
        <w:t>I</w:t>
      </w:r>
      <w:r w:rsidRPr="00E64167">
        <w:rPr>
          <w:rFonts w:eastAsiaTheme="minorHAnsi"/>
          <w:sz w:val="28"/>
          <w:szCs w:val="28"/>
          <w:lang w:eastAsia="en-US"/>
        </w:rPr>
        <w:t xml:space="preserve"> и </w:t>
      </w:r>
      <w:r w:rsidRPr="00E64167">
        <w:rPr>
          <w:rFonts w:eastAsiaTheme="minorHAnsi"/>
          <w:sz w:val="28"/>
          <w:szCs w:val="28"/>
          <w:lang w:val="en-US" w:eastAsia="en-US"/>
        </w:rPr>
        <w:t>II</w:t>
      </w:r>
      <w:r w:rsidRPr="00E64167">
        <w:rPr>
          <w:rFonts w:eastAsiaTheme="minorHAnsi"/>
          <w:sz w:val="28"/>
          <w:szCs w:val="28"/>
          <w:lang w:eastAsia="en-US"/>
        </w:rPr>
        <w:t xml:space="preserve"> - </w:t>
      </w:r>
      <w:r w:rsidRPr="00E64167">
        <w:rPr>
          <w:sz w:val="28"/>
          <w:szCs w:val="28"/>
        </w:rPr>
        <w:t xml:space="preserve"> уменьшить расходы на 1</w:t>
      </w:r>
      <w:r>
        <w:rPr>
          <w:sz w:val="28"/>
          <w:szCs w:val="28"/>
        </w:rPr>
        <w:t>,0</w:t>
      </w:r>
      <w:r w:rsidRPr="00E64167">
        <w:rPr>
          <w:sz w:val="28"/>
          <w:szCs w:val="28"/>
        </w:rPr>
        <w:t xml:space="preserve"> тыс. рублей,  предусмотренные по подпрограмме </w:t>
      </w:r>
      <w:r w:rsidRPr="00E64167">
        <w:rPr>
          <w:sz w:val="28"/>
          <w:szCs w:val="28"/>
          <w:lang w:val="en-US"/>
        </w:rPr>
        <w:t>II</w:t>
      </w:r>
      <w:r w:rsidRPr="00E64167">
        <w:rPr>
          <w:sz w:val="28"/>
          <w:szCs w:val="28"/>
        </w:rPr>
        <w:t xml:space="preserve"> основного мероприятия Е</w:t>
      </w:r>
      <w:proofErr w:type="gramStart"/>
      <w:r w:rsidRPr="00E64167">
        <w:rPr>
          <w:sz w:val="28"/>
          <w:szCs w:val="28"/>
        </w:rPr>
        <w:t>4</w:t>
      </w:r>
      <w:proofErr w:type="gramEnd"/>
      <w:r w:rsidRPr="00E64167">
        <w:rPr>
          <w:sz w:val="28"/>
          <w:szCs w:val="28"/>
        </w:rPr>
        <w:t xml:space="preserve"> и направить их в полном объеме </w:t>
      </w:r>
      <w:r>
        <w:rPr>
          <w:sz w:val="28"/>
          <w:szCs w:val="28"/>
        </w:rPr>
        <w:t xml:space="preserve">на реализацию </w:t>
      </w:r>
      <w:r w:rsidRPr="00E64167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ого мероприятия 02 подпрограммы </w:t>
      </w:r>
      <w:r>
        <w:rPr>
          <w:sz w:val="28"/>
          <w:szCs w:val="28"/>
          <w:lang w:val="en-US"/>
        </w:rPr>
        <w:t>I</w:t>
      </w:r>
      <w:r w:rsidRPr="00B34CDF">
        <w:rPr>
          <w:sz w:val="28"/>
          <w:szCs w:val="28"/>
        </w:rPr>
        <w:t>.</w:t>
      </w:r>
    </w:p>
    <w:p w:rsidR="00BF52A8" w:rsidRDefault="00BF52A8" w:rsidP="00BF52A8">
      <w:pPr>
        <w:spacing w:line="276" w:lineRule="auto"/>
        <w:ind w:firstLine="708"/>
        <w:jc w:val="both"/>
        <w:rPr>
          <w:sz w:val="28"/>
          <w:szCs w:val="28"/>
        </w:rPr>
      </w:pPr>
      <w:r w:rsidRPr="00BF52A8">
        <w:rPr>
          <w:sz w:val="28"/>
          <w:szCs w:val="28"/>
        </w:rPr>
        <w:t>Проект постановления главы соответствует требованиям действующего законодательства и рекомендован для рассмотрения и утверждения.</w:t>
      </w:r>
    </w:p>
    <w:p w:rsidR="00136AFE" w:rsidRDefault="009C6283" w:rsidP="00BF52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CE51CE">
        <w:rPr>
          <w:sz w:val="28"/>
          <w:szCs w:val="28"/>
        </w:rPr>
        <w:t>3</w:t>
      </w:r>
      <w:r w:rsidR="0086091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от </w:t>
      </w:r>
      <w:r w:rsidR="003E4E54">
        <w:rPr>
          <w:sz w:val="28"/>
          <w:szCs w:val="28"/>
        </w:rPr>
        <w:t>23</w:t>
      </w:r>
      <w:r w:rsidR="00295D03">
        <w:rPr>
          <w:sz w:val="28"/>
          <w:szCs w:val="28"/>
        </w:rPr>
        <w:t>.0</w:t>
      </w:r>
      <w:r w:rsidR="00BF52A8">
        <w:rPr>
          <w:sz w:val="28"/>
          <w:szCs w:val="28"/>
        </w:rPr>
        <w:t>5</w:t>
      </w:r>
      <w:r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3E4E54"/>
    <w:rsid w:val="00412C61"/>
    <w:rsid w:val="004233D9"/>
    <w:rsid w:val="004313EB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60919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BF52A8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8D70-F5C9-4F99-B672-D017D7E0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2023-05-31T12:52:00Z</cp:lastPrinted>
  <dcterms:created xsi:type="dcterms:W3CDTF">2023-02-07T14:58:00Z</dcterms:created>
  <dcterms:modified xsi:type="dcterms:W3CDTF">2023-05-31T12:59:00Z</dcterms:modified>
</cp:coreProperties>
</file>