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EE" w:rsidRPr="00697AEE" w:rsidRDefault="00697AEE" w:rsidP="00697AE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97AE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697AEE" w:rsidRPr="00697AEE" w:rsidRDefault="00697AEE" w:rsidP="00697AE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97AEE" w:rsidRPr="00697AEE" w:rsidRDefault="00697AEE" w:rsidP="00697AE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проведения экспертизы</w:t>
      </w:r>
    </w:p>
    <w:p w:rsidR="00697AEE" w:rsidRPr="00697AEE" w:rsidRDefault="00697AEE" w:rsidP="00697AE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решения Совета депутатов городского округа Лыткарино</w:t>
      </w:r>
    </w:p>
    <w:p w:rsidR="00697AEE" w:rsidRPr="00697AEE" w:rsidRDefault="00697AEE" w:rsidP="00697AE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и дополнений в решение Совета депутатов городского округа Лыткарино «Об утверждении бюджета городского округа Лыткарино на 2023 год и на плановый период 2024 и 2025 годов»</w:t>
      </w:r>
    </w:p>
    <w:p w:rsidR="00697AEE" w:rsidRPr="00697AEE" w:rsidRDefault="00697AEE" w:rsidP="00697AE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AEE" w:rsidRPr="00697AEE" w:rsidRDefault="00697AEE" w:rsidP="00697AE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C4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Pr="00697AEE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</w:p>
    <w:p w:rsidR="00697AEE" w:rsidRPr="00697AEE" w:rsidRDefault="00697AEE" w:rsidP="00697AE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97AEE" w:rsidRDefault="00697AEE" w:rsidP="00697A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7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Совета депутатов городского округа Лыткарино «О внесении изменений и дополнений в решение Совета депутатов городского округа Лыткарино «Об утверждении бюджета городского округа Лыткарино на 2023 год и на плановый период 2024 и 2025 годов»</w:t>
      </w:r>
      <w:r w:rsidR="00C4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Проект</w:t>
      </w:r>
      <w:r w:rsidR="00B1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C40C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9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внести</w:t>
      </w:r>
      <w:r w:rsidR="001C092E" w:rsidRPr="001C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решение Совета депутатов городского округа Лыткарино от </w:t>
      </w:r>
      <w:r w:rsidR="00816002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15.12.2022</w:t>
      </w:r>
      <w:r w:rsidR="001C092E" w:rsidRPr="001C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16002">
        <w:rPr>
          <w:rFonts w:ascii="Times New Roman" w:eastAsia="Times New Roman" w:hAnsi="Times New Roman" w:cs="Times New Roman"/>
          <w:sz w:val="28"/>
          <w:szCs w:val="28"/>
          <w:lang w:eastAsia="ru-RU"/>
        </w:rPr>
        <w:t>286/35</w:t>
      </w:r>
      <w:r w:rsidR="001C092E" w:rsidRPr="001C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бюджета городского округа Лыткарино на</w:t>
      </w:r>
      <w:proofErr w:type="gramEnd"/>
      <w:r w:rsidR="001C092E" w:rsidRPr="001C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 и на плановый период 2024 и 2025 годов»</w:t>
      </w:r>
      <w:r w:rsidR="008762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092E" w:rsidRPr="001C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5CCF" w:rsidRDefault="001C092E" w:rsidP="006259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г.о. Лыткари</w:t>
      </w:r>
      <w:r w:rsidR="00C40C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 2023 год, прогнозируемые П</w:t>
      </w:r>
      <w:r w:rsidRPr="001C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</w:t>
      </w:r>
      <w:r w:rsidRPr="00F1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</w:t>
      </w:r>
      <w:r w:rsidR="00EB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F15A3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="00625970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F1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24 782,5 тыс. рублей или на 0,64% до суммы 3 905 527,5 тыс. рублей</w:t>
      </w:r>
      <w:r w:rsidR="00530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увеличения объемов</w:t>
      </w:r>
      <w:r w:rsidRPr="00F1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</w:t>
      </w:r>
      <w:r w:rsidR="0062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нсфертов на 6 422,6 тыс. рублей и </w:t>
      </w:r>
      <w:r w:rsidRPr="00F15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неналоговых доходов на 18 359,9 тыс. рублей</w:t>
      </w:r>
      <w:r w:rsidR="000F5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092E" w:rsidRPr="00F15A3C" w:rsidRDefault="00C40C7F" w:rsidP="000F5C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proofErr w:type="gramStart"/>
      <w:r w:rsidRPr="00F15A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1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15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proofErr w:type="gramEnd"/>
      <w:r w:rsidRPr="00F1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</w:t>
      </w:r>
      <w:r w:rsidR="001C092E" w:rsidRPr="00F1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решения расчетов </w:t>
      </w:r>
      <w:r w:rsidR="000F5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неналоговых доходов не позволило</w:t>
      </w:r>
      <w:r w:rsidR="001C092E" w:rsidRPr="00F1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C092E" w:rsidRPr="00F1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достоверность прогноза от их поступлений.  </w:t>
      </w:r>
    </w:p>
    <w:p w:rsidR="000F5CCF" w:rsidRDefault="001C092E" w:rsidP="001C09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объём межбюджетных</w:t>
      </w:r>
      <w:r w:rsidRPr="00E0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трансфертов, предоставляемых из бюджета Московской области, предлагается скорректировать </w:t>
      </w:r>
      <w:r w:rsidR="00EB42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увеличения</w:t>
      </w:r>
      <w:r w:rsidR="000F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2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6 422,6 тыс. рублей </w:t>
      </w:r>
      <w:r w:rsidR="0053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(0,3%) </w:t>
      </w:r>
      <w:r w:rsidR="000F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F5CCF" w:rsidRPr="0062597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размере</w:t>
      </w:r>
      <w:r w:rsidR="00625970" w:rsidRPr="0062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2 499 516,3</w:t>
      </w:r>
      <w:r w:rsidR="000F5CCF" w:rsidRPr="0062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25970" w:rsidRPr="00625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92E" w:rsidRPr="00E06928" w:rsidRDefault="00F15A3C" w:rsidP="001C09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="001C092E" w:rsidRPr="00E06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решения общий объем расходов бюджета г.о. Лыткарино на 2023 год предлагается утвердить в размере 3 926 545,6 тыс. рублей, что на 25 968,8 тыс. рублей или на 0,7% больше объема расходов, утвержденного решением о бюджете.</w:t>
      </w:r>
    </w:p>
    <w:p w:rsidR="001C092E" w:rsidRPr="00E06928" w:rsidRDefault="001C092E" w:rsidP="00EB42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 бюджета г.о. Лыткарино на реализацию муниципальных </w:t>
      </w:r>
      <w:r w:rsidRPr="00F15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B1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F15A3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</w:t>
      </w:r>
      <w:r w:rsidR="003C6A9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F1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7 276,7 тыс. рублей (0,2%), и </w:t>
      </w:r>
      <w:r w:rsidR="00B15D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размере</w:t>
      </w:r>
      <w:r w:rsidRPr="00F1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3 860 161,9 тыс. рублей</w:t>
      </w:r>
      <w:r w:rsidR="00EB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06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непрограммные расходы увеличить на 18 730,6 тыс. рублей или на 85,6% и утвердить в размере 40 605,4 тыс. рублей</w:t>
      </w:r>
      <w:r w:rsidR="00625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092E" w:rsidRPr="00E06928" w:rsidRDefault="001C092E" w:rsidP="001C09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предусмотренные на руководство и управление в сфере установленных функций органов местного самоуправления, предлагается уменьшить на 38,5 тыс. рублей или на 0,1% и утвердить в размере 25 778,3 тыс. рублей.</w:t>
      </w:r>
    </w:p>
    <w:p w:rsidR="001C092E" w:rsidRPr="00E06928" w:rsidRDefault="001C092E" w:rsidP="001C09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прогнозируется увеличение размера дефицита бюджета г.о. Лыткарино на 2023 год на 1 186,3 тыс. рублей, или на 6,0% до суммы 21 018,1тыс. рублей, что не превышает 10,0% утвержденного общего годового объема доходов </w:t>
      </w:r>
      <w:r w:rsidRPr="00E06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1C092E" w:rsidRPr="00E06928" w:rsidRDefault="001C092E" w:rsidP="001C09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Совета депутатов городского округа Лыткарино «О внесении изменений и дополнений в решение Совета депутатов городского округа Лыткарино «Об утверждении бюджета городского округа Лыткарино на 2023 год и на плановый период 2024 и 2025 годов» предлагает внести соответствующие изменения в Приложения утвержденного бюджета городского округа.</w:t>
      </w:r>
    </w:p>
    <w:p w:rsidR="00697AEE" w:rsidRPr="00697AEE" w:rsidRDefault="00625970" w:rsidP="001C09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проекта </w:t>
      </w:r>
      <w:r w:rsidR="000B768C" w:rsidRPr="000B7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депутатов городского округа Лыткарино «О внесении изменений и дополнений в решение Совета депутатов городского округа Лыткарино «Об утверждении бюджета городского округа Лыткарино на 2023 год и на плановый период 2024 и 2025 годов»</w:t>
      </w:r>
      <w:r w:rsidR="000B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соответствует требованиям бюджетного законодательства РФ</w:t>
      </w:r>
      <w:r w:rsidR="001C092E" w:rsidRPr="00E06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AEE" w:rsidRPr="00697AEE" w:rsidRDefault="00E06928" w:rsidP="00E069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928">
        <w:rPr>
          <w:rFonts w:ascii="Times New Roman" w:hAnsi="Times New Roman" w:cs="Times New Roman"/>
          <w:sz w:val="28"/>
          <w:szCs w:val="28"/>
        </w:rPr>
        <w:t>Экспертиза проведена в установленные ср</w:t>
      </w:r>
      <w:r>
        <w:rPr>
          <w:rFonts w:ascii="Times New Roman" w:hAnsi="Times New Roman" w:cs="Times New Roman"/>
          <w:sz w:val="28"/>
          <w:szCs w:val="28"/>
        </w:rPr>
        <w:t>оки и подготовлено заключение №85 от 24.10</w:t>
      </w:r>
      <w:r w:rsidRPr="00E06928">
        <w:rPr>
          <w:rFonts w:ascii="Times New Roman" w:hAnsi="Times New Roman" w:cs="Times New Roman"/>
          <w:sz w:val="28"/>
          <w:szCs w:val="28"/>
        </w:rPr>
        <w:t>.2023.</w:t>
      </w:r>
    </w:p>
    <w:sectPr w:rsidR="00697AEE" w:rsidRPr="00697AEE" w:rsidSect="00697AEE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54"/>
    <w:rsid w:val="000B768C"/>
    <w:rsid w:val="000F5CCF"/>
    <w:rsid w:val="001948AC"/>
    <w:rsid w:val="001C092E"/>
    <w:rsid w:val="003C6A9A"/>
    <w:rsid w:val="00530E96"/>
    <w:rsid w:val="00625970"/>
    <w:rsid w:val="006340C4"/>
    <w:rsid w:val="00697AEE"/>
    <w:rsid w:val="00816002"/>
    <w:rsid w:val="008762BD"/>
    <w:rsid w:val="00B15D20"/>
    <w:rsid w:val="00C40C7F"/>
    <w:rsid w:val="00E05754"/>
    <w:rsid w:val="00E06928"/>
    <w:rsid w:val="00EB428F"/>
    <w:rsid w:val="00F1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2023-10-30T13:21:00Z</cp:lastPrinted>
  <dcterms:created xsi:type="dcterms:W3CDTF">2023-10-26T11:49:00Z</dcterms:created>
  <dcterms:modified xsi:type="dcterms:W3CDTF">2023-10-30T13:25:00Z</dcterms:modified>
</cp:coreProperties>
</file>