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AC7B45" w:rsidRDefault="00713045" w:rsidP="00605E3D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605E3D" w:rsidRPr="00605E3D">
        <w:rPr>
          <w:b/>
          <w:sz w:val="28"/>
          <w:szCs w:val="28"/>
        </w:rPr>
        <w:t>Формирование современной комфортной городской среды» на 2023-2030 годы</w:t>
      </w:r>
      <w:r w:rsidR="00605E3D">
        <w:rPr>
          <w:b/>
          <w:sz w:val="28"/>
          <w:szCs w:val="28"/>
        </w:rPr>
        <w:t>»</w:t>
      </w:r>
      <w:r w:rsidR="008A7D95">
        <w:rPr>
          <w:b/>
          <w:sz w:val="28"/>
          <w:szCs w:val="28"/>
        </w:rPr>
        <w:t>.</w:t>
      </w:r>
    </w:p>
    <w:p w:rsidR="00056867" w:rsidRDefault="00056867" w:rsidP="00713045">
      <w:pPr>
        <w:spacing w:line="276" w:lineRule="auto"/>
        <w:jc w:val="center"/>
        <w:rPr>
          <w:sz w:val="28"/>
          <w:szCs w:val="28"/>
        </w:rPr>
      </w:pPr>
    </w:p>
    <w:bookmarkEnd w:id="0"/>
    <w:p w:rsidR="00056867" w:rsidRPr="00056867" w:rsidRDefault="00605E3D" w:rsidP="00056867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18.12</w:t>
      </w:r>
      <w:r w:rsidR="00056867" w:rsidRPr="00056867">
        <w:rPr>
          <w:b/>
          <w:sz w:val="28"/>
          <w:szCs w:val="28"/>
        </w:rPr>
        <w:t>.2024</w:t>
      </w:r>
    </w:p>
    <w:p w:rsidR="00056867" w:rsidRPr="00056867" w:rsidRDefault="00056867" w:rsidP="00056867">
      <w:pPr>
        <w:spacing w:line="276" w:lineRule="auto"/>
        <w:jc w:val="right"/>
        <w:rPr>
          <w:sz w:val="28"/>
          <w:szCs w:val="28"/>
        </w:rPr>
      </w:pPr>
    </w:p>
    <w:p w:rsidR="00605E3D" w:rsidRDefault="00056867" w:rsidP="00605E3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056867">
        <w:rPr>
          <w:sz w:val="28"/>
          <w:szCs w:val="28"/>
        </w:rPr>
        <w:t xml:space="preserve">В целях приведения финансовых показателей муниципальной программы </w:t>
      </w:r>
      <w:r w:rsidR="00B119E6">
        <w:rPr>
          <w:sz w:val="28"/>
          <w:szCs w:val="28"/>
        </w:rPr>
        <w:t>«</w:t>
      </w:r>
      <w:r w:rsidR="00605E3D" w:rsidRPr="00605E3D">
        <w:rPr>
          <w:sz w:val="28"/>
          <w:szCs w:val="28"/>
        </w:rPr>
        <w:t xml:space="preserve">Формирование современной комфортной городской среды» на 2023-2030 годы </w:t>
      </w:r>
      <w:r w:rsidRPr="00056867">
        <w:rPr>
          <w:sz w:val="28"/>
          <w:szCs w:val="28"/>
        </w:rPr>
        <w:t>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</w:t>
      </w:r>
      <w:r w:rsidRPr="00056867">
        <w:t xml:space="preserve"> </w:t>
      </w:r>
      <w:r w:rsidRPr="00056867">
        <w:rPr>
          <w:sz w:val="28"/>
          <w:szCs w:val="28"/>
        </w:rPr>
        <w:t xml:space="preserve">(с учетом внесенных изменений и дополнений </w:t>
      </w:r>
      <w:r w:rsidR="00B44E15" w:rsidRPr="00B44E15">
        <w:rPr>
          <w:sz w:val="28"/>
          <w:szCs w:val="28"/>
        </w:rPr>
        <w:t xml:space="preserve">от </w:t>
      </w:r>
      <w:r w:rsidR="00984DF2">
        <w:rPr>
          <w:sz w:val="28"/>
          <w:szCs w:val="28"/>
        </w:rPr>
        <w:t>31.10</w:t>
      </w:r>
      <w:r w:rsidR="00B44E15" w:rsidRPr="00B44E15">
        <w:rPr>
          <w:sz w:val="28"/>
          <w:szCs w:val="28"/>
        </w:rPr>
        <w:t>.2024 №</w:t>
      </w:r>
      <w:r w:rsidR="00984DF2">
        <w:rPr>
          <w:sz w:val="28"/>
          <w:szCs w:val="28"/>
        </w:rPr>
        <w:t>524/61</w:t>
      </w:r>
      <w:r w:rsidRPr="00056867">
        <w:rPr>
          <w:sz w:val="28"/>
          <w:szCs w:val="28"/>
        </w:rPr>
        <w:t>) представленным проектом предлагается общий объем</w:t>
      </w:r>
      <w:proofErr w:type="gramEnd"/>
      <w:r w:rsidRPr="00056867">
        <w:rPr>
          <w:sz w:val="28"/>
          <w:szCs w:val="28"/>
        </w:rPr>
        <w:t xml:space="preserve"> </w:t>
      </w:r>
      <w:proofErr w:type="gramStart"/>
      <w:r w:rsidRPr="00056867">
        <w:rPr>
          <w:sz w:val="28"/>
          <w:szCs w:val="28"/>
        </w:rPr>
        <w:t>бюджетных ассигнований,</w:t>
      </w:r>
      <w:r w:rsidR="00605E3D" w:rsidRPr="00605E3D">
        <w:t xml:space="preserve"> </w:t>
      </w:r>
      <w:r w:rsidR="00605E3D" w:rsidRPr="00605E3D">
        <w:rPr>
          <w:sz w:val="28"/>
          <w:szCs w:val="28"/>
        </w:rPr>
        <w:t>предусмотренных на реализацию программных мероприятий, увеличить в 202</w:t>
      </w:r>
      <w:r w:rsidR="00B97892">
        <w:rPr>
          <w:sz w:val="28"/>
          <w:szCs w:val="28"/>
        </w:rPr>
        <w:t>4 году на 73 890,16 тыс. рублей, в том числе:</w:t>
      </w:r>
      <w:r w:rsidR="00605E3D" w:rsidRPr="00605E3D">
        <w:rPr>
          <w:sz w:val="28"/>
          <w:szCs w:val="28"/>
        </w:rPr>
        <w:t xml:space="preserve"> по подпрограмме I «Комфортная городская среда»</w:t>
      </w:r>
      <w:r w:rsidR="00605E3D">
        <w:rPr>
          <w:sz w:val="28"/>
          <w:szCs w:val="28"/>
        </w:rPr>
        <w:t xml:space="preserve"> </w:t>
      </w:r>
      <w:r w:rsidR="00605E3D" w:rsidRPr="00605E3D">
        <w:rPr>
          <w:sz w:val="28"/>
          <w:szCs w:val="28"/>
        </w:rPr>
        <w:t>на 24 070,98</w:t>
      </w:r>
      <w:r w:rsidR="00605E3D">
        <w:rPr>
          <w:sz w:val="28"/>
          <w:szCs w:val="28"/>
        </w:rPr>
        <w:t xml:space="preserve"> </w:t>
      </w:r>
      <w:r w:rsidR="00605E3D" w:rsidRPr="00605E3D">
        <w:rPr>
          <w:sz w:val="28"/>
          <w:szCs w:val="28"/>
        </w:rPr>
        <w:t xml:space="preserve">тыс. рублей, по подпрограмме II «Создание условий для обеспечения комфортного проживания жителей, в том числе в многоквартирных домах на территории Московской области» на </w:t>
      </w:r>
      <w:bookmarkStart w:id="1" w:name="_GoBack"/>
      <w:bookmarkEnd w:id="1"/>
      <w:r w:rsidR="00605E3D" w:rsidRPr="00605E3D">
        <w:rPr>
          <w:sz w:val="28"/>
          <w:szCs w:val="28"/>
        </w:rPr>
        <w:t xml:space="preserve">46 323,38 </w:t>
      </w:r>
      <w:r w:rsidR="00605E3D">
        <w:rPr>
          <w:sz w:val="28"/>
          <w:szCs w:val="28"/>
        </w:rPr>
        <w:t xml:space="preserve">тыс. рублей, </w:t>
      </w:r>
      <w:r w:rsidR="00605E3D" w:rsidRPr="00605E3D">
        <w:rPr>
          <w:sz w:val="28"/>
          <w:szCs w:val="28"/>
        </w:rPr>
        <w:t>по подпрограмме III «Обеспечивающая подпрограмма</w:t>
      </w:r>
      <w:proofErr w:type="gramEnd"/>
      <w:r w:rsidR="00605E3D" w:rsidRPr="00605E3D">
        <w:rPr>
          <w:sz w:val="28"/>
          <w:szCs w:val="28"/>
        </w:rPr>
        <w:t>»</w:t>
      </w:r>
      <w:r w:rsidR="00605E3D">
        <w:rPr>
          <w:sz w:val="28"/>
          <w:szCs w:val="28"/>
        </w:rPr>
        <w:t xml:space="preserve"> на </w:t>
      </w:r>
      <w:r w:rsidR="00605E3D" w:rsidRPr="00605E3D">
        <w:rPr>
          <w:sz w:val="28"/>
          <w:szCs w:val="28"/>
        </w:rPr>
        <w:t>3 495,80</w:t>
      </w:r>
      <w:r w:rsidR="00605E3D" w:rsidRPr="00605E3D">
        <w:t xml:space="preserve"> </w:t>
      </w:r>
      <w:r w:rsidR="00605E3D" w:rsidRPr="00605E3D">
        <w:rPr>
          <w:sz w:val="28"/>
          <w:szCs w:val="28"/>
        </w:rPr>
        <w:t>тыс. рублей</w:t>
      </w:r>
      <w:r w:rsidR="00605E3D">
        <w:rPr>
          <w:sz w:val="28"/>
          <w:szCs w:val="28"/>
        </w:rPr>
        <w:t>.</w:t>
      </w:r>
    </w:p>
    <w:p w:rsidR="00605E3D" w:rsidRPr="00605E3D" w:rsidRDefault="00605E3D" w:rsidP="00984DF2">
      <w:pPr>
        <w:spacing w:line="276" w:lineRule="auto"/>
        <w:ind w:firstLine="708"/>
        <w:jc w:val="both"/>
        <w:rPr>
          <w:sz w:val="28"/>
          <w:szCs w:val="28"/>
        </w:rPr>
      </w:pPr>
      <w:r w:rsidRPr="00605E3D">
        <w:rPr>
          <w:sz w:val="28"/>
          <w:szCs w:val="28"/>
        </w:rPr>
        <w:t>Расходы планового периода 2025</w:t>
      </w:r>
      <w:r>
        <w:rPr>
          <w:sz w:val="28"/>
          <w:szCs w:val="28"/>
        </w:rPr>
        <w:t xml:space="preserve"> года</w:t>
      </w:r>
      <w:r w:rsidRPr="00605E3D">
        <w:rPr>
          <w:sz w:val="28"/>
          <w:szCs w:val="28"/>
        </w:rPr>
        <w:t xml:space="preserve"> </w:t>
      </w:r>
      <w:r w:rsidR="000413C5">
        <w:rPr>
          <w:sz w:val="28"/>
          <w:szCs w:val="28"/>
        </w:rPr>
        <w:t xml:space="preserve">предлагается </w:t>
      </w:r>
      <w:r w:rsidRPr="00605E3D">
        <w:rPr>
          <w:sz w:val="28"/>
          <w:szCs w:val="28"/>
        </w:rPr>
        <w:t xml:space="preserve">увеличить на 211 551,05 тыс. рублей </w:t>
      </w:r>
      <w:r>
        <w:rPr>
          <w:sz w:val="28"/>
          <w:szCs w:val="28"/>
        </w:rPr>
        <w:t xml:space="preserve">и </w:t>
      </w:r>
      <w:r w:rsidRPr="00605E3D">
        <w:rPr>
          <w:sz w:val="28"/>
          <w:szCs w:val="28"/>
        </w:rPr>
        <w:t>утвердить в размере 505 225,44 тыс. рублей</w:t>
      </w:r>
      <w:r>
        <w:rPr>
          <w:sz w:val="28"/>
          <w:szCs w:val="28"/>
        </w:rPr>
        <w:t xml:space="preserve">, 2026 года </w:t>
      </w:r>
      <w:r w:rsidRPr="00605E3D">
        <w:rPr>
          <w:sz w:val="28"/>
          <w:szCs w:val="28"/>
        </w:rPr>
        <w:t>уменьшить на 42 720,20 тыс. рубле</w:t>
      </w:r>
      <w:r>
        <w:rPr>
          <w:sz w:val="28"/>
          <w:szCs w:val="28"/>
        </w:rPr>
        <w:t xml:space="preserve">й и утвердить в размере </w:t>
      </w:r>
      <w:r w:rsidRPr="00605E3D">
        <w:rPr>
          <w:sz w:val="28"/>
          <w:szCs w:val="28"/>
        </w:rPr>
        <w:t xml:space="preserve">285 </w:t>
      </w:r>
      <w:r>
        <w:rPr>
          <w:sz w:val="28"/>
          <w:szCs w:val="28"/>
          <w:lang w:val="en-US"/>
        </w:rPr>
        <w:t> </w:t>
      </w:r>
      <w:r w:rsidRPr="00605E3D">
        <w:rPr>
          <w:sz w:val="28"/>
          <w:szCs w:val="28"/>
        </w:rPr>
        <w:t>977,39 тыс. рублей</w:t>
      </w:r>
      <w:r>
        <w:rPr>
          <w:sz w:val="28"/>
          <w:szCs w:val="28"/>
        </w:rPr>
        <w:t>.</w:t>
      </w:r>
    </w:p>
    <w:p w:rsidR="00056867" w:rsidRDefault="00056867" w:rsidP="00056867">
      <w:pPr>
        <w:spacing w:line="276" w:lineRule="auto"/>
        <w:ind w:firstLine="708"/>
        <w:jc w:val="both"/>
        <w:rPr>
          <w:sz w:val="28"/>
          <w:szCs w:val="28"/>
        </w:rPr>
      </w:pPr>
      <w:r w:rsidRPr="00056867">
        <w:rPr>
          <w:sz w:val="28"/>
          <w:szCs w:val="28"/>
        </w:rPr>
        <w:t>Изменения, вносимые в муниципальную программу «</w:t>
      </w:r>
      <w:r w:rsidR="00605E3D" w:rsidRPr="00605E3D">
        <w:rPr>
          <w:sz w:val="28"/>
          <w:szCs w:val="28"/>
        </w:rPr>
        <w:t>Формирование современной комфортной городской среды» на 2023-2030 годы</w:t>
      </w:r>
      <w:r w:rsidRPr="00056867">
        <w:rPr>
          <w:sz w:val="28"/>
          <w:szCs w:val="28"/>
        </w:rPr>
        <w:t>, соответствуют показателям утвержденного бюджета городского округа Лыткарино на 2024 год и на плановый период 2025 и 2026 годов.</w:t>
      </w:r>
    </w:p>
    <w:p w:rsidR="00056867" w:rsidRPr="00056867" w:rsidRDefault="00056867" w:rsidP="00056867">
      <w:pPr>
        <w:spacing w:line="276" w:lineRule="auto"/>
        <w:ind w:firstLine="708"/>
        <w:jc w:val="both"/>
        <w:rPr>
          <w:sz w:val="28"/>
          <w:szCs w:val="28"/>
        </w:rPr>
      </w:pPr>
      <w:r w:rsidRPr="00056867">
        <w:rPr>
          <w:sz w:val="28"/>
          <w:szCs w:val="28"/>
        </w:rPr>
        <w:t>Экспертиза проведена в установленные сроки и подготовлено заключение</w:t>
      </w:r>
      <w:r w:rsidR="00605E3D">
        <w:rPr>
          <w:sz w:val="28"/>
          <w:szCs w:val="28"/>
        </w:rPr>
        <w:t xml:space="preserve"> №87</w:t>
      </w:r>
      <w:r w:rsidRPr="00056867">
        <w:rPr>
          <w:sz w:val="28"/>
          <w:szCs w:val="28"/>
        </w:rPr>
        <w:t xml:space="preserve"> от </w:t>
      </w:r>
      <w:r w:rsidR="00605E3D">
        <w:rPr>
          <w:sz w:val="28"/>
          <w:szCs w:val="28"/>
        </w:rPr>
        <w:t>26.11</w:t>
      </w:r>
      <w:r w:rsidRPr="00056867">
        <w:rPr>
          <w:sz w:val="28"/>
          <w:szCs w:val="28"/>
        </w:rPr>
        <w:t>.2024.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413C5"/>
    <w:rsid w:val="00056867"/>
    <w:rsid w:val="000E153B"/>
    <w:rsid w:val="001243C9"/>
    <w:rsid w:val="00127AE0"/>
    <w:rsid w:val="001A02A8"/>
    <w:rsid w:val="001D0F11"/>
    <w:rsid w:val="001E1763"/>
    <w:rsid w:val="0023171E"/>
    <w:rsid w:val="00260449"/>
    <w:rsid w:val="00271870"/>
    <w:rsid w:val="00277E5D"/>
    <w:rsid w:val="002A6465"/>
    <w:rsid w:val="00325281"/>
    <w:rsid w:val="00325938"/>
    <w:rsid w:val="00361670"/>
    <w:rsid w:val="00371705"/>
    <w:rsid w:val="00375538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92162"/>
    <w:rsid w:val="005A3764"/>
    <w:rsid w:val="005C372A"/>
    <w:rsid w:val="00605E3D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85345"/>
    <w:rsid w:val="008A7D95"/>
    <w:rsid w:val="009168CA"/>
    <w:rsid w:val="009407F8"/>
    <w:rsid w:val="0096078D"/>
    <w:rsid w:val="00984DF2"/>
    <w:rsid w:val="00A37727"/>
    <w:rsid w:val="00AC7B45"/>
    <w:rsid w:val="00AE1E18"/>
    <w:rsid w:val="00AE5A28"/>
    <w:rsid w:val="00B119E6"/>
    <w:rsid w:val="00B12E3E"/>
    <w:rsid w:val="00B14D26"/>
    <w:rsid w:val="00B44E15"/>
    <w:rsid w:val="00B97892"/>
    <w:rsid w:val="00BD5598"/>
    <w:rsid w:val="00C838BF"/>
    <w:rsid w:val="00C859CB"/>
    <w:rsid w:val="00D128F1"/>
    <w:rsid w:val="00D23BB1"/>
    <w:rsid w:val="00DA78D9"/>
    <w:rsid w:val="00E34B5F"/>
    <w:rsid w:val="00E41023"/>
    <w:rsid w:val="00E708E2"/>
    <w:rsid w:val="00EA50AF"/>
    <w:rsid w:val="00EA56F1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0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50</cp:revision>
  <cp:lastPrinted>2024-11-15T12:12:00Z</cp:lastPrinted>
  <dcterms:created xsi:type="dcterms:W3CDTF">2023-07-03T09:55:00Z</dcterms:created>
  <dcterms:modified xsi:type="dcterms:W3CDTF">2024-12-23T06:49:00Z</dcterms:modified>
</cp:coreProperties>
</file>