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Pr="006D629B">
        <w:rPr>
          <w:b/>
          <w:sz w:val="28"/>
          <w:szCs w:val="28"/>
        </w:rPr>
        <w:t>Цифровое муниципальное образование» на 2023-2030 годы»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AC46E0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18.12</w:t>
      </w:r>
      <w:r w:rsidR="006D629B">
        <w:rPr>
          <w:sz w:val="28"/>
          <w:szCs w:val="28"/>
        </w:rPr>
        <w:t>.2024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26237A" w:rsidRDefault="00320420" w:rsidP="00F5385B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320420">
        <w:rPr>
          <w:sz w:val="28"/>
          <w:szCs w:val="28"/>
        </w:rPr>
        <w:t xml:space="preserve">Представленным проектом в целях приведения финансовых показателей </w:t>
      </w:r>
      <w:r w:rsidR="0050275F">
        <w:rPr>
          <w:sz w:val="28"/>
          <w:szCs w:val="28"/>
        </w:rPr>
        <w:t xml:space="preserve">муниципальной программы </w:t>
      </w:r>
      <w:r w:rsidR="0050275F" w:rsidRPr="0050275F">
        <w:rPr>
          <w:sz w:val="28"/>
          <w:szCs w:val="28"/>
        </w:rPr>
        <w:t>«Цифровое муниципальное образование» на 2023-2030 годы»</w:t>
      </w:r>
      <w:r w:rsidRPr="00320420">
        <w:rPr>
          <w:sz w:val="28"/>
          <w:szCs w:val="28"/>
        </w:rPr>
        <w:t xml:space="preserve">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 (с учетом внесенных изменений и дополнений от </w:t>
      </w:r>
      <w:r w:rsidR="00AC46E0" w:rsidRPr="00AC46E0">
        <w:rPr>
          <w:sz w:val="28"/>
          <w:szCs w:val="28"/>
        </w:rPr>
        <w:t>31.10.2024 №524/61</w:t>
      </w:r>
      <w:r w:rsidRPr="00320420">
        <w:rPr>
          <w:sz w:val="28"/>
          <w:szCs w:val="28"/>
        </w:rPr>
        <w:t>) предлагается</w:t>
      </w:r>
      <w:r w:rsidRPr="00320420">
        <w:t xml:space="preserve"> </w:t>
      </w:r>
      <w:r w:rsidRPr="00320420">
        <w:rPr>
          <w:sz w:val="28"/>
          <w:szCs w:val="28"/>
        </w:rPr>
        <w:t>общий объем бюджетных ассигнований</w:t>
      </w:r>
      <w:proofErr w:type="gramEnd"/>
      <w:r w:rsidRPr="00320420">
        <w:rPr>
          <w:sz w:val="28"/>
          <w:szCs w:val="28"/>
        </w:rPr>
        <w:t xml:space="preserve">, </w:t>
      </w:r>
      <w:proofErr w:type="gramStart"/>
      <w:r w:rsidR="0026237A" w:rsidRPr="0026237A">
        <w:rPr>
          <w:sz w:val="28"/>
          <w:szCs w:val="28"/>
        </w:rPr>
        <w:t>предусмотренный</w:t>
      </w:r>
      <w:proofErr w:type="gramEnd"/>
      <w:r w:rsidR="0026237A" w:rsidRPr="0026237A">
        <w:rPr>
          <w:sz w:val="28"/>
          <w:szCs w:val="28"/>
        </w:rPr>
        <w:t xml:space="preserve"> в 2024 году на финансовое обеспечение</w:t>
      </w:r>
      <w:r w:rsidR="00F5385B" w:rsidRPr="00F5385B">
        <w:t xml:space="preserve"> </w:t>
      </w:r>
      <w:r w:rsidR="00F5385B" w:rsidRPr="00F5385B">
        <w:rPr>
          <w:sz w:val="28"/>
          <w:szCs w:val="28"/>
        </w:rPr>
        <w:t>основных мероприятий подпрограммы 2 «Цифровое муниципальное образование»</w:t>
      </w:r>
      <w:r w:rsidR="0026237A" w:rsidRPr="0026237A">
        <w:rPr>
          <w:sz w:val="28"/>
          <w:szCs w:val="28"/>
        </w:rPr>
        <w:t xml:space="preserve">, увеличить на </w:t>
      </w:r>
      <w:r w:rsidR="00F5385B" w:rsidRPr="00F5385B">
        <w:rPr>
          <w:sz w:val="28"/>
          <w:szCs w:val="28"/>
        </w:rPr>
        <w:t>104,7</w:t>
      </w:r>
      <w:r w:rsidR="00F5385B">
        <w:rPr>
          <w:sz w:val="28"/>
          <w:szCs w:val="28"/>
        </w:rPr>
        <w:t xml:space="preserve"> </w:t>
      </w:r>
      <w:r w:rsidR="0026237A" w:rsidRPr="0026237A">
        <w:rPr>
          <w:sz w:val="28"/>
          <w:szCs w:val="28"/>
        </w:rPr>
        <w:t>тыс. рублей</w:t>
      </w:r>
      <w:r w:rsidR="00F5385B">
        <w:rPr>
          <w:sz w:val="28"/>
          <w:szCs w:val="28"/>
        </w:rPr>
        <w:t>.</w:t>
      </w:r>
    </w:p>
    <w:p w:rsidR="001A0E65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6D629B">
        <w:rPr>
          <w:sz w:val="28"/>
          <w:szCs w:val="28"/>
        </w:rPr>
        <w:t xml:space="preserve">Изменения, вносимые в муниципальную программу «Цифровое муниципальное образование» на 2023-2030 годы, соответствуют показателям утвержденного бюджета городского округа Лыткарино. </w:t>
      </w:r>
    </w:p>
    <w:p w:rsidR="006D629B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F5385B">
        <w:rPr>
          <w:sz w:val="28"/>
          <w:szCs w:val="28"/>
        </w:rPr>
        <w:t>92</w:t>
      </w:r>
      <w:r w:rsidRPr="00EA56F1">
        <w:rPr>
          <w:sz w:val="28"/>
          <w:szCs w:val="28"/>
        </w:rPr>
        <w:t xml:space="preserve"> от </w:t>
      </w:r>
      <w:r w:rsidR="00F5385B">
        <w:rPr>
          <w:sz w:val="28"/>
          <w:szCs w:val="28"/>
        </w:rPr>
        <w:t>10.12</w:t>
      </w:r>
      <w:r w:rsidRPr="00EA56F1">
        <w:rPr>
          <w:sz w:val="28"/>
          <w:szCs w:val="28"/>
        </w:rPr>
        <w:t>.2024.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  <w:bookmarkStart w:id="0" w:name="_GoBack"/>
      <w:bookmarkEnd w:id="0"/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A0E65"/>
    <w:rsid w:val="001D0F11"/>
    <w:rsid w:val="00217D28"/>
    <w:rsid w:val="00221627"/>
    <w:rsid w:val="0023171E"/>
    <w:rsid w:val="00260449"/>
    <w:rsid w:val="0026237A"/>
    <w:rsid w:val="00271870"/>
    <w:rsid w:val="002A6465"/>
    <w:rsid w:val="00320420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0275F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D629B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A5032"/>
    <w:rsid w:val="009D0A7E"/>
    <w:rsid w:val="00A37727"/>
    <w:rsid w:val="00AC46E0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F5385B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43</cp:revision>
  <cp:lastPrinted>2024-04-02T09:16:00Z</cp:lastPrinted>
  <dcterms:created xsi:type="dcterms:W3CDTF">2023-07-03T09:55:00Z</dcterms:created>
  <dcterms:modified xsi:type="dcterms:W3CDTF">2024-12-18T13:45:00Z</dcterms:modified>
</cp:coreProperties>
</file>