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C7B45" w:rsidRDefault="00AC7B45" w:rsidP="00AC7B45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по результатам проведения экспертизы</w:t>
      </w:r>
    </w:p>
    <w:p w:rsidR="00483F1A" w:rsidRPr="00483F1A" w:rsidRDefault="00483F1A" w:rsidP="00483F1A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 xml:space="preserve">проекта постановления </w:t>
      </w:r>
      <w:r w:rsidR="00DA78D9">
        <w:rPr>
          <w:b/>
          <w:sz w:val="28"/>
          <w:szCs w:val="28"/>
        </w:rPr>
        <w:t>г</w:t>
      </w:r>
      <w:r w:rsidRPr="00483F1A">
        <w:rPr>
          <w:b/>
          <w:sz w:val="28"/>
          <w:szCs w:val="28"/>
        </w:rPr>
        <w:t>лавы городского округа Лыткарино</w:t>
      </w:r>
    </w:p>
    <w:p w:rsidR="00AC7B45" w:rsidRPr="004F0E7E" w:rsidRDefault="00483F1A" w:rsidP="007F71DC">
      <w:pPr>
        <w:spacing w:line="276" w:lineRule="auto"/>
        <w:jc w:val="center"/>
        <w:rPr>
          <w:b/>
          <w:sz w:val="28"/>
          <w:szCs w:val="28"/>
        </w:rPr>
      </w:pPr>
      <w:r w:rsidRPr="00483F1A">
        <w:rPr>
          <w:b/>
          <w:sz w:val="28"/>
          <w:szCs w:val="28"/>
        </w:rPr>
        <w:t>«</w:t>
      </w:r>
      <w:r w:rsidR="007F71DC" w:rsidRPr="007F71DC">
        <w:rPr>
          <w:b/>
          <w:sz w:val="28"/>
          <w:szCs w:val="28"/>
        </w:rPr>
        <w:t>О внесении изменений в Порядок составления и утверждения плана финансово-хозяйственной деятельности муниципальных бюджетных и автономных учреждений городского округа Лыткарино</w:t>
      </w:r>
      <w:r w:rsidR="00EA50AF" w:rsidRPr="00EA50AF">
        <w:rPr>
          <w:b/>
          <w:sz w:val="28"/>
          <w:szCs w:val="28"/>
        </w:rPr>
        <w:t>»</w:t>
      </w:r>
      <w:r w:rsidR="00EA50AF">
        <w:rPr>
          <w:b/>
          <w:sz w:val="28"/>
          <w:szCs w:val="28"/>
        </w:rPr>
        <w:t>.</w:t>
      </w:r>
    </w:p>
    <w:p w:rsidR="00AC7B45" w:rsidRDefault="00AC7B45" w:rsidP="00A37727">
      <w:pPr>
        <w:spacing w:line="276" w:lineRule="auto"/>
        <w:rPr>
          <w:sz w:val="28"/>
          <w:szCs w:val="28"/>
        </w:rPr>
      </w:pPr>
    </w:p>
    <w:p w:rsidR="00AC7B45" w:rsidRDefault="007F71DC" w:rsidP="00AC7B4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06.03</w:t>
      </w:r>
      <w:r w:rsidR="00D128F1">
        <w:rPr>
          <w:sz w:val="28"/>
          <w:szCs w:val="28"/>
        </w:rPr>
        <w:t>.</w:t>
      </w:r>
      <w:r w:rsidR="00EA56F1">
        <w:rPr>
          <w:sz w:val="28"/>
          <w:szCs w:val="28"/>
        </w:rPr>
        <w:t>2024</w:t>
      </w:r>
    </w:p>
    <w:p w:rsidR="00AC7B45" w:rsidRDefault="00AC7B45" w:rsidP="00AC7B45">
      <w:pPr>
        <w:spacing w:line="276" w:lineRule="auto"/>
        <w:jc w:val="right"/>
        <w:rPr>
          <w:sz w:val="28"/>
          <w:szCs w:val="28"/>
        </w:rPr>
      </w:pPr>
    </w:p>
    <w:p w:rsidR="007F71DC" w:rsidRDefault="007F71DC" w:rsidP="00C838BF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F71DC">
        <w:rPr>
          <w:sz w:val="28"/>
          <w:szCs w:val="28"/>
        </w:rPr>
        <w:t>Предлагаемые к утверждению изменения в Порядок составления и утверждения плана финансово-хозяйственной деятельности муниципальных бюджетных и автономных учреждений городского округа Лыткарино (далее – Порядок), а именно, доводить информацию (сведения) о планируемых к предоставлению из местного бюджета и утвержденных в бюджете г.о. Лыткарино объемах субсидий до муниципальных автономных и бюджетных учреждений г.о. Лыткарино в произвольной форме, не противоречат требованиям к составлению и утверждению</w:t>
      </w:r>
      <w:proofErr w:type="gramEnd"/>
      <w:r w:rsidRPr="007F71DC">
        <w:rPr>
          <w:sz w:val="28"/>
          <w:szCs w:val="28"/>
        </w:rPr>
        <w:t xml:space="preserve"> плана финансово-хозяйственной деятельности государственного (муниципального) учреждения, утвержденным приказом Минфина России от 31.08.2018 №186н.</w:t>
      </w:r>
    </w:p>
    <w:p w:rsidR="009A622B" w:rsidRDefault="009A622B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9A622B">
        <w:rPr>
          <w:sz w:val="28"/>
          <w:szCs w:val="28"/>
        </w:rPr>
        <w:t>По итогу п</w:t>
      </w:r>
      <w:r>
        <w:rPr>
          <w:sz w:val="28"/>
          <w:szCs w:val="28"/>
        </w:rPr>
        <w:t>роведенного анализа предлагаемых изменений</w:t>
      </w:r>
      <w:r w:rsidRPr="009A622B">
        <w:rPr>
          <w:sz w:val="28"/>
          <w:szCs w:val="28"/>
        </w:rPr>
        <w:t xml:space="preserve"> в Порядок</w:t>
      </w:r>
      <w:r>
        <w:rPr>
          <w:sz w:val="28"/>
          <w:szCs w:val="28"/>
        </w:rPr>
        <w:t>,</w:t>
      </w:r>
      <w:r w:rsidRPr="009A622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A622B">
        <w:rPr>
          <w:sz w:val="28"/>
          <w:szCs w:val="28"/>
        </w:rPr>
        <w:t xml:space="preserve">читывая тенденцию к формированию единого информационного пространства и автоматизации системы управления бюджетным процессом Московской области, а также во избежание рисков двойного толкования понятия «произвольная форма» в Порядке </w:t>
      </w:r>
      <w:r w:rsidR="0055684C">
        <w:rPr>
          <w:sz w:val="28"/>
          <w:szCs w:val="28"/>
        </w:rPr>
        <w:t>рекомендовано</w:t>
      </w:r>
      <w:r w:rsidRPr="009A622B">
        <w:rPr>
          <w:sz w:val="28"/>
          <w:szCs w:val="28"/>
        </w:rPr>
        <w:t xml:space="preserve"> предусмотреть</w:t>
      </w:r>
      <w:bookmarkStart w:id="0" w:name="_GoBack"/>
      <w:bookmarkEnd w:id="0"/>
      <w:r w:rsidRPr="009A622B">
        <w:rPr>
          <w:sz w:val="28"/>
          <w:szCs w:val="28"/>
        </w:rPr>
        <w:t xml:space="preserve"> способы доведения информации (сведений), а также определить форму информации (сведений)</w:t>
      </w:r>
      <w:r>
        <w:rPr>
          <w:sz w:val="28"/>
          <w:szCs w:val="28"/>
        </w:rPr>
        <w:t>.</w:t>
      </w:r>
    </w:p>
    <w:p w:rsidR="00777BB1" w:rsidRDefault="00AC7B45" w:rsidP="00C838BF">
      <w:pPr>
        <w:spacing w:line="276" w:lineRule="auto"/>
        <w:ind w:firstLine="708"/>
        <w:jc w:val="both"/>
        <w:rPr>
          <w:sz w:val="28"/>
          <w:szCs w:val="28"/>
        </w:rPr>
      </w:pPr>
      <w:r w:rsidRPr="00EA56F1">
        <w:rPr>
          <w:sz w:val="28"/>
          <w:szCs w:val="28"/>
        </w:rPr>
        <w:t xml:space="preserve">Экспертиза проведена в установленные сроки </w:t>
      </w:r>
      <w:r w:rsidR="000E153B" w:rsidRPr="00EA56F1">
        <w:rPr>
          <w:sz w:val="28"/>
          <w:szCs w:val="28"/>
        </w:rPr>
        <w:t>и под</w:t>
      </w:r>
      <w:r w:rsidR="00D23BB1" w:rsidRPr="00EA56F1">
        <w:rPr>
          <w:sz w:val="28"/>
          <w:szCs w:val="28"/>
        </w:rPr>
        <w:t>готовлено заключение №</w:t>
      </w:r>
      <w:r w:rsidR="007F71DC">
        <w:rPr>
          <w:sz w:val="28"/>
          <w:szCs w:val="28"/>
        </w:rPr>
        <w:t>18</w:t>
      </w:r>
      <w:r w:rsidR="006359C5" w:rsidRPr="00EA56F1">
        <w:rPr>
          <w:sz w:val="28"/>
          <w:szCs w:val="28"/>
        </w:rPr>
        <w:t xml:space="preserve"> от </w:t>
      </w:r>
      <w:r w:rsidR="007F71DC">
        <w:rPr>
          <w:sz w:val="28"/>
          <w:szCs w:val="28"/>
        </w:rPr>
        <w:t>01.03</w:t>
      </w:r>
      <w:r w:rsidR="00EA56F1" w:rsidRPr="00EA56F1">
        <w:rPr>
          <w:sz w:val="28"/>
          <w:szCs w:val="28"/>
        </w:rPr>
        <w:t>.2024</w:t>
      </w:r>
      <w:r w:rsidRPr="00EA56F1">
        <w:rPr>
          <w:sz w:val="28"/>
          <w:szCs w:val="28"/>
        </w:rPr>
        <w:t>.</w:t>
      </w:r>
    </w:p>
    <w:p w:rsidR="00777BB1" w:rsidRDefault="00777BB1" w:rsidP="00C838BF">
      <w:pPr>
        <w:spacing w:line="276" w:lineRule="auto"/>
        <w:ind w:firstLine="708"/>
        <w:jc w:val="both"/>
        <w:rPr>
          <w:sz w:val="28"/>
          <w:szCs w:val="28"/>
        </w:rPr>
      </w:pPr>
    </w:p>
    <w:p w:rsidR="00777BB1" w:rsidRPr="00483F1A" w:rsidRDefault="00777BB1" w:rsidP="00842A61">
      <w:pPr>
        <w:spacing w:line="276" w:lineRule="auto"/>
        <w:jc w:val="both"/>
        <w:rPr>
          <w:sz w:val="28"/>
          <w:szCs w:val="28"/>
        </w:rPr>
      </w:pPr>
    </w:p>
    <w:sectPr w:rsidR="00777BB1" w:rsidRPr="00483F1A" w:rsidSect="00220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81"/>
    <w:rsid w:val="000E153B"/>
    <w:rsid w:val="001243C9"/>
    <w:rsid w:val="00127AE0"/>
    <w:rsid w:val="001A02A8"/>
    <w:rsid w:val="001D0F11"/>
    <w:rsid w:val="0023171E"/>
    <w:rsid w:val="00260449"/>
    <w:rsid w:val="00271870"/>
    <w:rsid w:val="002A6465"/>
    <w:rsid w:val="00325281"/>
    <w:rsid w:val="00361670"/>
    <w:rsid w:val="00371705"/>
    <w:rsid w:val="003B4200"/>
    <w:rsid w:val="003C5C05"/>
    <w:rsid w:val="003E0B5E"/>
    <w:rsid w:val="00434227"/>
    <w:rsid w:val="00434300"/>
    <w:rsid w:val="00483F1A"/>
    <w:rsid w:val="004F0E7E"/>
    <w:rsid w:val="005303E4"/>
    <w:rsid w:val="0053103E"/>
    <w:rsid w:val="0055684C"/>
    <w:rsid w:val="005A3764"/>
    <w:rsid w:val="005C372A"/>
    <w:rsid w:val="006359C5"/>
    <w:rsid w:val="00644E47"/>
    <w:rsid w:val="006570E7"/>
    <w:rsid w:val="00694AB5"/>
    <w:rsid w:val="006F1254"/>
    <w:rsid w:val="006F7487"/>
    <w:rsid w:val="0076682B"/>
    <w:rsid w:val="00777BB1"/>
    <w:rsid w:val="007B7470"/>
    <w:rsid w:val="007F71DC"/>
    <w:rsid w:val="00830C0E"/>
    <w:rsid w:val="00842A61"/>
    <w:rsid w:val="00846B13"/>
    <w:rsid w:val="009168CA"/>
    <w:rsid w:val="009407F8"/>
    <w:rsid w:val="009A622B"/>
    <w:rsid w:val="00A37727"/>
    <w:rsid w:val="00AC7B45"/>
    <w:rsid w:val="00AE1E18"/>
    <w:rsid w:val="00B12E3E"/>
    <w:rsid w:val="00B14D26"/>
    <w:rsid w:val="00BD5598"/>
    <w:rsid w:val="00C838BF"/>
    <w:rsid w:val="00C859CB"/>
    <w:rsid w:val="00D128F1"/>
    <w:rsid w:val="00D23BB1"/>
    <w:rsid w:val="00DA78D9"/>
    <w:rsid w:val="00E34B5F"/>
    <w:rsid w:val="00E41023"/>
    <w:rsid w:val="00EA50AF"/>
    <w:rsid w:val="00EA56F1"/>
    <w:rsid w:val="00F71287"/>
    <w:rsid w:val="00F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C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2024-03-06T09:51:00Z</cp:lastPrinted>
  <dcterms:created xsi:type="dcterms:W3CDTF">2023-07-03T09:55:00Z</dcterms:created>
  <dcterms:modified xsi:type="dcterms:W3CDTF">2024-03-06T09:54:00Z</dcterms:modified>
</cp:coreProperties>
</file>