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«О внесении изменений в муниципальную программу</w:t>
      </w:r>
    </w:p>
    <w:p w:rsidR="00AC7B45" w:rsidRPr="004F0E7E" w:rsidRDefault="00E41023" w:rsidP="00C859C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84FA5" w:rsidRPr="00484FA5">
        <w:rPr>
          <w:b/>
          <w:sz w:val="28"/>
          <w:szCs w:val="28"/>
        </w:rPr>
        <w:t>Предпринимательство</w:t>
      </w:r>
      <w:r w:rsidR="00EA50AF" w:rsidRPr="00EA50AF">
        <w:rPr>
          <w:b/>
          <w:sz w:val="28"/>
          <w:szCs w:val="28"/>
        </w:rPr>
        <w:t>» на 2023-2027 годы»</w:t>
      </w:r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793D0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16.09.2024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484FA5" w:rsidRPr="00484FA5" w:rsidRDefault="00260449" w:rsidP="00793D0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260449">
        <w:rPr>
          <w:sz w:val="28"/>
          <w:szCs w:val="28"/>
        </w:rPr>
        <w:t>Представленным проектом в целях приведения финансовых показателей муниципальной программы «</w:t>
      </w:r>
      <w:r w:rsidR="00484FA5" w:rsidRPr="00484FA5">
        <w:rPr>
          <w:sz w:val="28"/>
          <w:szCs w:val="28"/>
        </w:rPr>
        <w:t>Предпринимательство</w:t>
      </w:r>
      <w:r w:rsidRPr="00260449">
        <w:rPr>
          <w:sz w:val="28"/>
          <w:szCs w:val="28"/>
        </w:rPr>
        <w:t xml:space="preserve">» на 2023-2027 годы» </w:t>
      </w:r>
      <w:r w:rsidR="00484FA5" w:rsidRPr="00484FA5">
        <w:rPr>
          <w:sz w:val="28"/>
          <w:szCs w:val="28"/>
        </w:rPr>
        <w:t xml:space="preserve">в соответствие с решением Совета депутатов городского округа Лыткарино от </w:t>
      </w:r>
      <w:r w:rsidR="00793D0B" w:rsidRPr="00793D0B">
        <w:rPr>
          <w:sz w:val="28"/>
          <w:szCs w:val="28"/>
        </w:rPr>
        <w:t>14.12.2023 №423/49</w:t>
      </w:r>
      <w:r w:rsidR="00484FA5" w:rsidRPr="00484FA5">
        <w:rPr>
          <w:sz w:val="28"/>
          <w:szCs w:val="28"/>
        </w:rPr>
        <w:t xml:space="preserve"> «Об утверждении бюджета гор</w:t>
      </w:r>
      <w:r w:rsidR="00793D0B">
        <w:rPr>
          <w:sz w:val="28"/>
          <w:szCs w:val="28"/>
        </w:rPr>
        <w:t>одского округа Лыткарино на 2024</w:t>
      </w:r>
      <w:r w:rsidR="00484FA5" w:rsidRPr="00484FA5">
        <w:rPr>
          <w:sz w:val="28"/>
          <w:szCs w:val="28"/>
        </w:rPr>
        <w:t xml:space="preserve"> год и на план</w:t>
      </w:r>
      <w:r w:rsidR="00793D0B">
        <w:rPr>
          <w:sz w:val="28"/>
          <w:szCs w:val="28"/>
        </w:rPr>
        <w:t>овый период 2025 и 2026</w:t>
      </w:r>
      <w:r w:rsidR="00484FA5" w:rsidRPr="00484FA5">
        <w:rPr>
          <w:sz w:val="28"/>
          <w:szCs w:val="28"/>
        </w:rPr>
        <w:t xml:space="preserve"> годов» (с учетом внесенных изменений и дополнений от </w:t>
      </w:r>
      <w:r w:rsidR="00793D0B" w:rsidRPr="00793D0B">
        <w:rPr>
          <w:sz w:val="28"/>
          <w:szCs w:val="28"/>
        </w:rPr>
        <w:t>29.08.2024 №508/59</w:t>
      </w:r>
      <w:r w:rsidR="00484FA5" w:rsidRPr="00484FA5">
        <w:rPr>
          <w:sz w:val="28"/>
          <w:szCs w:val="28"/>
        </w:rPr>
        <w:t xml:space="preserve">) предлагается </w:t>
      </w:r>
      <w:r w:rsidR="00793D0B" w:rsidRPr="00793D0B">
        <w:rPr>
          <w:sz w:val="28"/>
          <w:szCs w:val="28"/>
        </w:rPr>
        <w:t>предусмотреть финансовое обеспечение реализации основного мероприятия</w:t>
      </w:r>
      <w:proofErr w:type="gramEnd"/>
      <w:r w:rsidR="00793D0B" w:rsidRPr="00793D0B">
        <w:rPr>
          <w:sz w:val="28"/>
          <w:szCs w:val="28"/>
        </w:rPr>
        <w:t xml:space="preserve"> 02 «Реализация механизмов муниципальной поддержки субъектов малого и среднего предпринимательства» подпрограммы III «Развитие малого и среднего предпринимательства» Программы на 2024 год в размере 500,0 тыс. рублей</w:t>
      </w:r>
      <w:r w:rsidR="00793D0B">
        <w:rPr>
          <w:sz w:val="28"/>
          <w:szCs w:val="28"/>
        </w:rPr>
        <w:t>.</w:t>
      </w:r>
    </w:p>
    <w:p w:rsidR="0043420A" w:rsidRDefault="00484FA5" w:rsidP="00484FA5">
      <w:pPr>
        <w:spacing w:line="276" w:lineRule="auto"/>
        <w:ind w:firstLine="708"/>
        <w:jc w:val="both"/>
        <w:rPr>
          <w:sz w:val="28"/>
          <w:szCs w:val="28"/>
        </w:rPr>
      </w:pPr>
      <w:r w:rsidRPr="00484FA5">
        <w:rPr>
          <w:sz w:val="28"/>
          <w:szCs w:val="28"/>
        </w:rPr>
        <w:t>Изменения, вносимые в муниципальную программу «Предпринимательство» на 2023-2027 годы, соответствуют показателям утвержденного бюджета гор</w:t>
      </w:r>
      <w:r w:rsidR="00793D0B">
        <w:rPr>
          <w:sz w:val="28"/>
          <w:szCs w:val="28"/>
        </w:rPr>
        <w:t>одского округа Лыткарино на 2024 год и плановый период 2025 и 2026</w:t>
      </w:r>
      <w:r w:rsidRPr="00484FA5">
        <w:rPr>
          <w:sz w:val="28"/>
          <w:szCs w:val="28"/>
        </w:rPr>
        <w:t xml:space="preserve"> годов</w:t>
      </w:r>
      <w:r w:rsidR="0043420A">
        <w:rPr>
          <w:sz w:val="28"/>
          <w:szCs w:val="28"/>
        </w:rPr>
        <w:t>.</w:t>
      </w:r>
    </w:p>
    <w:p w:rsidR="00777BB1" w:rsidRDefault="00AC7B45" w:rsidP="000A4BB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0E153B">
        <w:rPr>
          <w:sz w:val="28"/>
          <w:szCs w:val="28"/>
        </w:rPr>
        <w:t>и под</w:t>
      </w:r>
      <w:r w:rsidR="00D23BB1">
        <w:rPr>
          <w:sz w:val="28"/>
          <w:szCs w:val="28"/>
        </w:rPr>
        <w:t>готовлено заключение №</w:t>
      </w:r>
      <w:r w:rsidR="00AC1F94">
        <w:rPr>
          <w:sz w:val="28"/>
          <w:szCs w:val="28"/>
        </w:rPr>
        <w:t>62</w:t>
      </w:r>
      <w:r w:rsidR="006359C5">
        <w:rPr>
          <w:sz w:val="28"/>
          <w:szCs w:val="28"/>
        </w:rPr>
        <w:t xml:space="preserve"> от </w:t>
      </w:r>
      <w:r w:rsidR="000A4BB0">
        <w:rPr>
          <w:sz w:val="28"/>
          <w:szCs w:val="28"/>
        </w:rPr>
        <w:t>03</w:t>
      </w:r>
      <w:bookmarkStart w:id="0" w:name="_GoBack"/>
      <w:bookmarkEnd w:id="0"/>
      <w:r w:rsidR="000A4BB0">
        <w:rPr>
          <w:sz w:val="28"/>
          <w:szCs w:val="28"/>
        </w:rPr>
        <w:t>.09</w:t>
      </w:r>
      <w:r w:rsidR="00AC1F94">
        <w:rPr>
          <w:sz w:val="28"/>
          <w:szCs w:val="28"/>
        </w:rPr>
        <w:t>.2024</w:t>
      </w:r>
      <w:r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A4BB0"/>
    <w:rsid w:val="000E153B"/>
    <w:rsid w:val="001243C9"/>
    <w:rsid w:val="001A02A8"/>
    <w:rsid w:val="00260449"/>
    <w:rsid w:val="00271870"/>
    <w:rsid w:val="002A6465"/>
    <w:rsid w:val="00325281"/>
    <w:rsid w:val="00361670"/>
    <w:rsid w:val="00371705"/>
    <w:rsid w:val="003B4200"/>
    <w:rsid w:val="003C5C05"/>
    <w:rsid w:val="0043420A"/>
    <w:rsid w:val="00434227"/>
    <w:rsid w:val="00483F1A"/>
    <w:rsid w:val="00484FA5"/>
    <w:rsid w:val="004F0E7E"/>
    <w:rsid w:val="005303E4"/>
    <w:rsid w:val="006359C5"/>
    <w:rsid w:val="00644E47"/>
    <w:rsid w:val="00694AB5"/>
    <w:rsid w:val="006F7487"/>
    <w:rsid w:val="0076682B"/>
    <w:rsid w:val="00777BB1"/>
    <w:rsid w:val="00793D0B"/>
    <w:rsid w:val="007B7470"/>
    <w:rsid w:val="00830C0E"/>
    <w:rsid w:val="00842A61"/>
    <w:rsid w:val="00846B13"/>
    <w:rsid w:val="009168CA"/>
    <w:rsid w:val="009407F8"/>
    <w:rsid w:val="00A37727"/>
    <w:rsid w:val="00AC1F94"/>
    <w:rsid w:val="00AC7B45"/>
    <w:rsid w:val="00AE1E18"/>
    <w:rsid w:val="00B12E3E"/>
    <w:rsid w:val="00B14D26"/>
    <w:rsid w:val="00BD5598"/>
    <w:rsid w:val="00C838BF"/>
    <w:rsid w:val="00C859CB"/>
    <w:rsid w:val="00CD5917"/>
    <w:rsid w:val="00D128F1"/>
    <w:rsid w:val="00D23BB1"/>
    <w:rsid w:val="00DA78D9"/>
    <w:rsid w:val="00E34B5F"/>
    <w:rsid w:val="00E41023"/>
    <w:rsid w:val="00EA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2024-09-16T12:54:00Z</cp:lastPrinted>
  <dcterms:created xsi:type="dcterms:W3CDTF">2023-07-03T09:55:00Z</dcterms:created>
  <dcterms:modified xsi:type="dcterms:W3CDTF">2024-09-16T12:54:00Z</dcterms:modified>
</cp:coreProperties>
</file>