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421EE5" w:rsidRDefault="00421EE5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421EE5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421EE5" w:rsidRPr="00421EE5" w:rsidRDefault="00AE5A28" w:rsidP="00713045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21EE5">
        <w:rPr>
          <w:sz w:val="28"/>
          <w:szCs w:val="28"/>
        </w:rPr>
        <w:t>Проектом постановления главы городского округа Лыткарино «О внесении изменений в муниципальную программу «Развитие инженерной инфраструктуры, энергоэффективности и отрасли обращения с отходами» на 2023-2028 годы»,</w:t>
      </w:r>
      <w:r w:rsidR="00713045" w:rsidRPr="00421EE5">
        <w:rPr>
          <w:sz w:val="28"/>
          <w:szCs w:val="28"/>
        </w:rPr>
        <w:t xml:space="preserve"> в соответствии со ст.217 Бюджетного Кодекса Российской Федерации</w:t>
      </w:r>
      <w:r w:rsidR="00421EE5" w:rsidRPr="00421EE5">
        <w:t xml:space="preserve"> </w:t>
      </w:r>
      <w:r w:rsidR="00421EE5" w:rsidRPr="00421EE5">
        <w:rPr>
          <w:sz w:val="28"/>
          <w:szCs w:val="28"/>
        </w:rPr>
        <w:t>предлагается внести изменения в Программу на основании изменений, внесенных в сводную бюджетную роспись расходов на 2024 год и плановый период 2025 и 2026 годов (выписка из сводной</w:t>
      </w:r>
      <w:proofErr w:type="gramEnd"/>
      <w:r w:rsidR="00421EE5" w:rsidRPr="00421EE5">
        <w:rPr>
          <w:sz w:val="28"/>
          <w:szCs w:val="28"/>
        </w:rPr>
        <w:t xml:space="preserve"> бюджетной росписи расходов по состоянию на 27.08.2024).</w:t>
      </w:r>
    </w:p>
    <w:p w:rsidR="00421EE5" w:rsidRPr="00421EE5" w:rsidRDefault="00421EE5" w:rsidP="00713045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21EE5">
        <w:rPr>
          <w:sz w:val="28"/>
          <w:szCs w:val="28"/>
        </w:rPr>
        <w:t>Объемы финансового обеспечения, предусмотренные на реализацию мероприятий в 2024 году, отраженные в паспорте муниципальной программы, паспорте и перечне мероприятий подпрограммы III представленного проекта изменений, соответствуют показателям сводной бюджетной росписи расходов по состоянию на 27.08.2024, при этом не соответствуют показателям  бюджета городского округа Лыткарино на 2024 год и на плановый период 2025 и 2026 годов, утвержденного решением Совета депутатов городского округа</w:t>
      </w:r>
      <w:proofErr w:type="gramEnd"/>
      <w:r w:rsidRPr="00421EE5">
        <w:rPr>
          <w:sz w:val="28"/>
          <w:szCs w:val="28"/>
        </w:rPr>
        <w:t xml:space="preserve"> Лыткарино от 14.12.2023 №423/49 (в редакции от 29.08.2024 №508/59).</w:t>
      </w:r>
    </w:p>
    <w:p w:rsidR="00777BB1" w:rsidRPr="00421EE5" w:rsidRDefault="00AC7B45" w:rsidP="00421EE5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421EE5">
        <w:rPr>
          <w:sz w:val="28"/>
          <w:szCs w:val="28"/>
        </w:rPr>
        <w:t xml:space="preserve">Экспертиза проведена в установленные сроки </w:t>
      </w:r>
      <w:r w:rsidR="000E153B" w:rsidRPr="00421EE5">
        <w:rPr>
          <w:sz w:val="28"/>
          <w:szCs w:val="28"/>
        </w:rPr>
        <w:t>и под</w:t>
      </w:r>
      <w:r w:rsidR="00D23BB1" w:rsidRPr="00421EE5">
        <w:rPr>
          <w:sz w:val="28"/>
          <w:szCs w:val="28"/>
        </w:rPr>
        <w:t>готовлено заключение №</w:t>
      </w:r>
      <w:r w:rsidR="00421EE5" w:rsidRPr="00421EE5">
        <w:rPr>
          <w:sz w:val="28"/>
          <w:szCs w:val="28"/>
        </w:rPr>
        <w:t>63</w:t>
      </w:r>
      <w:r w:rsidR="006359C5" w:rsidRPr="00421EE5">
        <w:rPr>
          <w:sz w:val="28"/>
          <w:szCs w:val="28"/>
        </w:rPr>
        <w:t xml:space="preserve"> от </w:t>
      </w:r>
      <w:r w:rsidR="00421EE5" w:rsidRPr="00421EE5">
        <w:rPr>
          <w:sz w:val="28"/>
          <w:szCs w:val="28"/>
        </w:rPr>
        <w:t>03.09</w:t>
      </w:r>
      <w:r w:rsidR="00EA56F1" w:rsidRPr="00421EE5">
        <w:rPr>
          <w:sz w:val="28"/>
          <w:szCs w:val="28"/>
        </w:rPr>
        <w:t>.2024</w:t>
      </w:r>
      <w:r w:rsidRPr="00421EE5">
        <w:rPr>
          <w:sz w:val="28"/>
          <w:szCs w:val="28"/>
        </w:rPr>
        <w:t>.</w:t>
      </w:r>
    </w:p>
    <w:bookmarkEnd w:id="0"/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818FA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10525"/>
    <w:rsid w:val="00325281"/>
    <w:rsid w:val="00325938"/>
    <w:rsid w:val="00361670"/>
    <w:rsid w:val="00371705"/>
    <w:rsid w:val="003B4200"/>
    <w:rsid w:val="003C5C05"/>
    <w:rsid w:val="003E0B5E"/>
    <w:rsid w:val="00421EE5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F4DF7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2024-09-16T13:07:00Z</cp:lastPrinted>
  <dcterms:created xsi:type="dcterms:W3CDTF">2023-07-03T09:55:00Z</dcterms:created>
  <dcterms:modified xsi:type="dcterms:W3CDTF">2024-09-16T14:36:00Z</dcterms:modified>
</cp:coreProperties>
</file>