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BE" w:rsidRDefault="00C65CBE" w:rsidP="00C65CBE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C65CBE" w:rsidRDefault="00BB48A1" w:rsidP="00C65CB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</w:t>
      </w:r>
      <w:r w:rsidR="00C65CBE">
        <w:rPr>
          <w:rFonts w:eastAsia="Calibri"/>
          <w:sz w:val="28"/>
          <w:szCs w:val="28"/>
          <w:lang w:eastAsia="en-US"/>
        </w:rPr>
        <w:t xml:space="preserve">несенных Представлениях по итогам проведения контрольного мероприятия </w:t>
      </w:r>
      <w:r w:rsidR="00C65CBE">
        <w:rPr>
          <w:rFonts w:ascii="Times New Roman CYR" w:hAnsi="Times New Roman CYR" w:cs="Times New Roman CYR"/>
          <w:sz w:val="28"/>
          <w:szCs w:val="28"/>
        </w:rPr>
        <w:t>«</w:t>
      </w:r>
      <w:r w:rsidR="00C65CBE" w:rsidRPr="00C65CBE">
        <w:rPr>
          <w:rFonts w:ascii="Times New Roman CYR" w:hAnsi="Times New Roman CYR" w:cs="Times New Roman CYR"/>
          <w:sz w:val="28"/>
          <w:szCs w:val="28"/>
        </w:rPr>
        <w:t>Внешняя проверка бюджетной отчетности за 2023 год на объекте: Управление образования города Лыткарино</w:t>
      </w:r>
      <w:r w:rsidR="00C65CBE">
        <w:rPr>
          <w:rFonts w:ascii="Times New Roman CYR" w:hAnsi="Times New Roman CYR" w:cs="Times New Roman CYR"/>
          <w:sz w:val="28"/>
          <w:szCs w:val="28"/>
        </w:rPr>
        <w:t>»</w:t>
      </w:r>
    </w:p>
    <w:p w:rsidR="00C65CBE" w:rsidRDefault="00C65CBE" w:rsidP="00C65CB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65CBE" w:rsidRDefault="00C65CBE" w:rsidP="00C65CB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F8363A">
        <w:rPr>
          <w:rFonts w:eastAsia="Calibri"/>
          <w:sz w:val="28"/>
          <w:szCs w:val="28"/>
          <w:lang w:eastAsia="en-US"/>
        </w:rPr>
        <w:t xml:space="preserve">                              03.04</w:t>
      </w:r>
      <w:r>
        <w:rPr>
          <w:rFonts w:eastAsia="Calibri"/>
          <w:sz w:val="28"/>
          <w:szCs w:val="28"/>
          <w:lang w:eastAsia="en-US"/>
        </w:rPr>
        <w:t>.2024</w:t>
      </w:r>
    </w:p>
    <w:p w:rsidR="00C65CBE" w:rsidRDefault="00C65CBE" w:rsidP="00C65CBE">
      <w:pPr>
        <w:spacing w:line="276" w:lineRule="auto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C65CBE" w:rsidRPr="00C65CBE" w:rsidRDefault="00C65CBE" w:rsidP="00C65CB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CBE">
        <w:rPr>
          <w:rFonts w:eastAsia="Calibri"/>
          <w:sz w:val="28"/>
          <w:szCs w:val="28"/>
          <w:lang w:eastAsia="en-US"/>
        </w:rPr>
        <w:t>В целях устранения выявленных</w:t>
      </w:r>
      <w:r w:rsidRPr="00C65CBE">
        <w:t xml:space="preserve"> </w:t>
      </w:r>
      <w:r w:rsidRPr="00C65CBE">
        <w:rPr>
          <w:rFonts w:eastAsia="Calibri"/>
          <w:sz w:val="28"/>
          <w:szCs w:val="28"/>
          <w:lang w:eastAsia="en-US"/>
        </w:rPr>
        <w:t xml:space="preserve">нарушений Контрольно-счетной палатой городского округа Лыткарино в адрес начальника Управления образования города Лыткарино было </w:t>
      </w:r>
      <w:r w:rsidR="00BB48A1">
        <w:rPr>
          <w:rFonts w:eastAsia="Calibri"/>
          <w:sz w:val="28"/>
          <w:szCs w:val="28"/>
          <w:lang w:eastAsia="en-US"/>
        </w:rPr>
        <w:t>внесено</w:t>
      </w:r>
      <w:bookmarkStart w:id="0" w:name="_GoBack"/>
      <w:bookmarkEnd w:id="0"/>
      <w:r w:rsidRPr="00C65CBE">
        <w:rPr>
          <w:rFonts w:eastAsia="Calibri"/>
          <w:sz w:val="28"/>
          <w:szCs w:val="28"/>
          <w:lang w:eastAsia="en-US"/>
        </w:rPr>
        <w:t xml:space="preserve"> Представление о</w:t>
      </w:r>
      <w:r>
        <w:rPr>
          <w:rFonts w:eastAsia="Calibri"/>
          <w:sz w:val="28"/>
          <w:szCs w:val="28"/>
          <w:lang w:eastAsia="en-US"/>
        </w:rPr>
        <w:t>т 15.03.2024</w:t>
      </w:r>
      <w:r w:rsidRPr="00C65CBE">
        <w:rPr>
          <w:rFonts w:eastAsia="Calibri"/>
          <w:sz w:val="28"/>
          <w:szCs w:val="28"/>
          <w:lang w:eastAsia="en-US"/>
        </w:rPr>
        <w:t xml:space="preserve"> №1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C65CBE" w:rsidRDefault="00C65CBE" w:rsidP="00C65CBE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C65CBE">
        <w:rPr>
          <w:sz w:val="28"/>
          <w:szCs w:val="28"/>
        </w:rPr>
        <w:t xml:space="preserve">Управлению образования города Лыткарино </w:t>
      </w:r>
      <w:r w:rsidRPr="00C65CBE">
        <w:rPr>
          <w:rFonts w:eastAsia="SimSun"/>
          <w:kern w:val="3"/>
          <w:sz w:val="28"/>
          <w:szCs w:val="28"/>
          <w:lang w:eastAsia="en-US"/>
        </w:rPr>
        <w:t xml:space="preserve">было рекомендовано в 30-ти </w:t>
      </w:r>
      <w:proofErr w:type="spellStart"/>
      <w:r w:rsidRPr="00C65CBE">
        <w:rPr>
          <w:rFonts w:eastAsia="SimSun"/>
          <w:kern w:val="3"/>
          <w:sz w:val="28"/>
          <w:szCs w:val="28"/>
          <w:lang w:eastAsia="en-US"/>
        </w:rPr>
        <w:t>дневный</w:t>
      </w:r>
      <w:proofErr w:type="spellEnd"/>
      <w:r w:rsidRPr="00C65CBE">
        <w:rPr>
          <w:rFonts w:eastAsia="SimSun"/>
          <w:kern w:val="3"/>
          <w:sz w:val="28"/>
          <w:szCs w:val="28"/>
          <w:lang w:eastAsia="en-US"/>
        </w:rPr>
        <w:t xml:space="preserve"> срок </w:t>
      </w:r>
      <w:proofErr w:type="gramStart"/>
      <w:r w:rsidRPr="00C65CBE">
        <w:rPr>
          <w:rFonts w:eastAsia="SimSun"/>
          <w:kern w:val="3"/>
          <w:sz w:val="28"/>
          <w:szCs w:val="28"/>
          <w:lang w:eastAsia="en-US"/>
        </w:rPr>
        <w:t>выполнить</w:t>
      </w:r>
      <w:proofErr w:type="gramEnd"/>
      <w:r w:rsidRPr="00C65CBE">
        <w:rPr>
          <w:rFonts w:eastAsia="SimSun"/>
          <w:kern w:val="3"/>
          <w:sz w:val="28"/>
          <w:szCs w:val="28"/>
          <w:lang w:eastAsia="en-US"/>
        </w:rPr>
        <w:t xml:space="preserve"> следующие требования:</w:t>
      </w:r>
    </w:p>
    <w:p w:rsidR="00C65CBE" w:rsidRPr="00C65CBE" w:rsidRDefault="00C65CBE" w:rsidP="00C65CBE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C65CBE">
        <w:rPr>
          <w:rFonts w:eastAsia="SimSun"/>
          <w:kern w:val="3"/>
          <w:sz w:val="28"/>
          <w:szCs w:val="28"/>
          <w:lang w:eastAsia="en-US"/>
        </w:rPr>
        <w:t>1.</w:t>
      </w:r>
      <w:r w:rsidRPr="00C65CBE">
        <w:rPr>
          <w:rFonts w:eastAsia="SimSun"/>
          <w:kern w:val="3"/>
          <w:sz w:val="28"/>
          <w:szCs w:val="28"/>
          <w:lang w:eastAsia="en-US"/>
        </w:rPr>
        <w:tab/>
        <w:t>Формы 0503130, 0503110, 0503121, 0503123, 0503125, 0503128, 0503160, таблицу №3 годовой бюджетной отчетности Управления образования города Лыткарино за 2023 год привести в соответствие с требованиями Инструкции 191н.</w:t>
      </w:r>
    </w:p>
    <w:p w:rsidR="00C65CBE" w:rsidRPr="00C65CBE" w:rsidRDefault="00C65CBE" w:rsidP="00C65CBE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C65CBE">
        <w:rPr>
          <w:rFonts w:eastAsia="SimSun"/>
          <w:kern w:val="3"/>
          <w:sz w:val="28"/>
          <w:szCs w:val="28"/>
          <w:lang w:eastAsia="en-US"/>
        </w:rPr>
        <w:t>2.</w:t>
      </w:r>
      <w:r w:rsidRPr="00C65CBE">
        <w:rPr>
          <w:rFonts w:eastAsia="SimSun"/>
          <w:kern w:val="3"/>
          <w:sz w:val="28"/>
          <w:szCs w:val="28"/>
          <w:lang w:eastAsia="en-US"/>
        </w:rPr>
        <w:tab/>
        <w:t xml:space="preserve">Материалы внутреннего финансового аудита 2024 года привести в соответствие с требованиями стандартов внутреннего финансового аудита, а также Положения о внутреннем финансовом аудите в Управлении образования города Лыткарино. </w:t>
      </w:r>
      <w:proofErr w:type="gramStart"/>
      <w:r w:rsidRPr="00C65CBE">
        <w:rPr>
          <w:rFonts w:eastAsia="SimSun"/>
          <w:kern w:val="3"/>
          <w:sz w:val="28"/>
          <w:szCs w:val="28"/>
          <w:lang w:eastAsia="en-US"/>
        </w:rPr>
        <w:t>Провести проверку по фактам нарушения требований законодательства о внутреннем финансовом аудите, по результатам которой рассмотреть вопрос о привлечении к ответственности должностных лиц, допустивших указанные нарушения.</w:t>
      </w:r>
      <w:proofErr w:type="gramEnd"/>
    </w:p>
    <w:p w:rsidR="00C65CBE" w:rsidRPr="00C65CBE" w:rsidRDefault="00C65CBE" w:rsidP="00C65CBE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C65CBE">
        <w:rPr>
          <w:rFonts w:eastAsia="SimSun"/>
          <w:kern w:val="3"/>
          <w:sz w:val="28"/>
          <w:szCs w:val="28"/>
          <w:lang w:eastAsia="en-US"/>
        </w:rPr>
        <w:t>3.</w:t>
      </w:r>
      <w:r w:rsidRPr="00C65CBE">
        <w:rPr>
          <w:rFonts w:eastAsia="SimSun"/>
          <w:kern w:val="3"/>
          <w:sz w:val="28"/>
          <w:szCs w:val="28"/>
          <w:lang w:eastAsia="en-US"/>
        </w:rPr>
        <w:tab/>
        <w:t>Учетную политику привести в соответствие с требованиями действующего законодательства.</w:t>
      </w:r>
    </w:p>
    <w:p w:rsidR="00C65CBE" w:rsidRPr="00C65CBE" w:rsidRDefault="00C65CBE" w:rsidP="00C65CBE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C65CBE">
        <w:rPr>
          <w:rFonts w:eastAsia="SimSun"/>
          <w:kern w:val="3"/>
          <w:sz w:val="28"/>
          <w:szCs w:val="28"/>
          <w:lang w:eastAsia="en-US"/>
        </w:rPr>
        <w:t>4. Дооформить акт о результатах инвентаризации (ф.0504835) от 17.11.2023 №УОГУ-000001 в соответствии с требованиями п. 2.9. Порядка №52н.</w:t>
      </w:r>
    </w:p>
    <w:p w:rsidR="002B0C78" w:rsidRPr="00C65CBE" w:rsidRDefault="002B0C78">
      <w:pPr>
        <w:rPr>
          <w:sz w:val="28"/>
          <w:szCs w:val="28"/>
        </w:rPr>
      </w:pPr>
    </w:p>
    <w:sectPr w:rsidR="002B0C78" w:rsidRPr="00C65CBE" w:rsidSect="00C65CB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C21"/>
    <w:multiLevelType w:val="hybridMultilevel"/>
    <w:tmpl w:val="AA82A676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B"/>
    <w:rsid w:val="002B0C78"/>
    <w:rsid w:val="008E7D0B"/>
    <w:rsid w:val="00BB48A1"/>
    <w:rsid w:val="00C65CBE"/>
    <w:rsid w:val="00F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BE"/>
    <w:pPr>
      <w:ind w:left="720"/>
      <w:contextualSpacing/>
    </w:pPr>
  </w:style>
  <w:style w:type="paragraph" w:customStyle="1" w:styleId="Default">
    <w:name w:val="Default"/>
    <w:rsid w:val="00C65C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BE"/>
    <w:pPr>
      <w:ind w:left="720"/>
      <w:contextualSpacing/>
    </w:pPr>
  </w:style>
  <w:style w:type="paragraph" w:customStyle="1" w:styleId="Default">
    <w:name w:val="Default"/>
    <w:rsid w:val="00C65C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2024-04-03T08:18:00Z</cp:lastPrinted>
  <dcterms:created xsi:type="dcterms:W3CDTF">2024-03-27T06:44:00Z</dcterms:created>
  <dcterms:modified xsi:type="dcterms:W3CDTF">2024-04-03T08:18:00Z</dcterms:modified>
</cp:coreProperties>
</file>