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Pr="0090348A" w:rsidRDefault="005F3197" w:rsidP="008A7D95">
      <w:pPr>
        <w:spacing w:line="276" w:lineRule="auto"/>
        <w:jc w:val="center"/>
        <w:rPr>
          <w:b/>
          <w:sz w:val="28"/>
          <w:szCs w:val="28"/>
        </w:rPr>
      </w:pPr>
      <w:r w:rsidRPr="005F3197">
        <w:rPr>
          <w:b/>
          <w:sz w:val="28"/>
          <w:szCs w:val="28"/>
        </w:rPr>
        <w:t xml:space="preserve">проекта постановления главы городского округа Лыткарино </w:t>
      </w:r>
      <w:r w:rsidRPr="0090348A">
        <w:rPr>
          <w:b/>
          <w:sz w:val="28"/>
          <w:szCs w:val="28"/>
        </w:rPr>
        <w:t>«</w:t>
      </w:r>
      <w:r w:rsidR="0090348A" w:rsidRPr="0090348A">
        <w:rPr>
          <w:b/>
          <w:sz w:val="28"/>
          <w:szCs w:val="28"/>
        </w:rPr>
        <w:t>О внесении изменений в постановление главы городского округа Лыткарино от 25.04.2025 №257-п «Об установлении стоимости путевки и расходов на содержание детей в летних городских лагерях с дневным пребыванием на базе муниципальных общеобразовательных учреждений городского округа Лыткарино в 2025 году</w:t>
      </w:r>
      <w:r w:rsidRPr="0090348A">
        <w:rPr>
          <w:b/>
          <w:sz w:val="28"/>
          <w:szCs w:val="28"/>
        </w:rPr>
        <w:t>»</w:t>
      </w:r>
      <w:r w:rsidR="008A7D95" w:rsidRPr="0090348A"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3C4CA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bookmarkStart w:id="0" w:name="_GoBack"/>
      <w:bookmarkEnd w:id="0"/>
      <w:r w:rsidR="0090348A">
        <w:rPr>
          <w:sz w:val="28"/>
          <w:szCs w:val="28"/>
        </w:rPr>
        <w:t>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F3197" w:rsidRPr="00AD742D" w:rsidRDefault="00AD742D" w:rsidP="00AD742D">
      <w:pPr>
        <w:spacing w:line="276" w:lineRule="auto"/>
        <w:ind w:firstLine="709"/>
        <w:jc w:val="both"/>
        <w:rPr>
          <w:sz w:val="28"/>
          <w:szCs w:val="28"/>
        </w:rPr>
      </w:pPr>
      <w:r w:rsidRPr="00AD742D">
        <w:rPr>
          <w:sz w:val="28"/>
          <w:szCs w:val="28"/>
        </w:rPr>
        <w:t>Предлагаемые к утверждению изменения в постановление главы городского округа Лыткарино от 25.04.2025 №257-п «Об установлении стоимости путевки и расходов на содержание детей в летних городских лагерях с дневным пребыванием на базе муниципальных общеобразовательных учреждений городского округа Лыткарино в 2025 году» соответствуют требованиям Федерального закона от 06.10.3003 №131-ФЗ «Об общих принципах организации местного самоуправления в Российской Федерации», Положения о летних городских лагерях с дневным пребыванием детей на базе муниципальных общеобразовательных учреждений городского округа Лыткарино, утвержденного постановлением главы городского округа Лыткарино от 14.03.2023 №115-п.</w:t>
      </w:r>
    </w:p>
    <w:p w:rsidR="00777BB1" w:rsidRDefault="00AC7B45" w:rsidP="005F3197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90348A">
        <w:rPr>
          <w:sz w:val="28"/>
          <w:szCs w:val="28"/>
        </w:rPr>
        <w:t>37</w:t>
      </w:r>
      <w:r w:rsidR="006359C5" w:rsidRPr="00EA56F1">
        <w:rPr>
          <w:sz w:val="28"/>
          <w:szCs w:val="28"/>
        </w:rPr>
        <w:t xml:space="preserve"> от </w:t>
      </w:r>
      <w:r w:rsidR="0090348A">
        <w:rPr>
          <w:sz w:val="28"/>
          <w:szCs w:val="28"/>
        </w:rPr>
        <w:t>23.05.2025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5281"/>
    <w:rsid w:val="00361670"/>
    <w:rsid w:val="00371705"/>
    <w:rsid w:val="003B4200"/>
    <w:rsid w:val="003C4CA4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5F3197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0348A"/>
    <w:rsid w:val="009168CA"/>
    <w:rsid w:val="009407F8"/>
    <w:rsid w:val="0096078D"/>
    <w:rsid w:val="009B7055"/>
    <w:rsid w:val="00A37727"/>
    <w:rsid w:val="00AC7B45"/>
    <w:rsid w:val="00AD742D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2024-04-25T13:55:00Z</cp:lastPrinted>
  <dcterms:created xsi:type="dcterms:W3CDTF">2023-07-03T09:55:00Z</dcterms:created>
  <dcterms:modified xsi:type="dcterms:W3CDTF">2025-06-11T06:58:00Z</dcterms:modified>
</cp:coreProperties>
</file>