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2F33B8">
        <w:rPr>
          <w:b/>
          <w:sz w:val="28"/>
          <w:szCs w:val="28"/>
        </w:rPr>
        <w:t>ородском округе Лыткарино в 2025</w:t>
      </w:r>
      <w:bookmarkStart w:id="0" w:name="_GoBack"/>
      <w:bookmarkEnd w:id="0"/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2F33B8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23.05.2025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F33B8" w:rsidRPr="002F33B8" w:rsidRDefault="002F33B8" w:rsidP="002F33B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F33B8">
        <w:rPr>
          <w:sz w:val="28"/>
          <w:szCs w:val="28"/>
        </w:rPr>
        <w:t>Представленным проектом в соответствии с полномочиями, определенным Федеральным законом №131-ФЗ от 06.10.2003 «Об общих принципах организации местного самоуправления в Российской Федерации» и Законом Московской области от 14.11.2013 №132/2013-ОЗ «О здравоохранении в Московской области»</w:t>
      </w:r>
      <w:r w:rsidRPr="002F33B8">
        <w:t xml:space="preserve">, </w:t>
      </w:r>
      <w:r w:rsidRPr="002F33B8">
        <w:rPr>
          <w:sz w:val="28"/>
        </w:rPr>
        <w:t xml:space="preserve">предлагается </w:t>
      </w:r>
      <w:bookmarkStart w:id="1" w:name="_Hlk198904822"/>
      <w:r w:rsidRPr="002F33B8">
        <w:rPr>
          <w:sz w:val="28"/>
        </w:rPr>
        <w:t>установить в 2025 году дополнительную меру социальной поддержки лицам, имеющим высшее или среднее профессиональное медицинское образование, впервые принятым на работу в государственные медицинские организации, осуществляющим</w:t>
      </w:r>
      <w:proofErr w:type="gramEnd"/>
      <w:r w:rsidRPr="002F33B8">
        <w:rPr>
          <w:sz w:val="28"/>
        </w:rPr>
        <w:t xml:space="preserve"> </w:t>
      </w:r>
      <w:proofErr w:type="gramStart"/>
      <w:r w:rsidRPr="002F33B8">
        <w:rPr>
          <w:sz w:val="28"/>
        </w:rPr>
        <w:t>свою деятельность на территории городского округа Лыткарино</w:t>
      </w:r>
      <w:bookmarkEnd w:id="1"/>
      <w:r w:rsidRPr="002F33B8">
        <w:t xml:space="preserve"> </w:t>
      </w:r>
      <w:r w:rsidRPr="002F33B8">
        <w:rPr>
          <w:sz w:val="28"/>
        </w:rPr>
        <w:t xml:space="preserve">и заключившим брак в 2025 году, а также </w:t>
      </w:r>
      <w:r w:rsidRPr="002F33B8">
        <w:rPr>
          <w:sz w:val="28"/>
          <w:szCs w:val="28"/>
        </w:rPr>
        <w:t xml:space="preserve">утвердить </w:t>
      </w:r>
      <w:bookmarkStart w:id="2" w:name="_Hlk198902665"/>
      <w:r w:rsidRPr="002F33B8">
        <w:rPr>
          <w:sz w:val="28"/>
          <w:szCs w:val="28"/>
        </w:rPr>
        <w:t xml:space="preserve">Положение о порядке и условиях  осуществления </w:t>
      </w:r>
      <w:bookmarkStart w:id="3" w:name="_Hlk198904964"/>
      <w:r w:rsidRPr="002F33B8">
        <w:rPr>
          <w:sz w:val="28"/>
          <w:szCs w:val="28"/>
        </w:rPr>
        <w:t>единовременной выплаты</w:t>
      </w:r>
      <w:bookmarkEnd w:id="3"/>
      <w:r w:rsidRPr="002F33B8">
        <w:rPr>
          <w:sz w:val="28"/>
          <w:szCs w:val="28"/>
        </w:rPr>
        <w:t xml:space="preserve"> лицам, имеющим высшее или среднее профессиональное медицинское образование, впервые принятым на работу в государственные медицинские организации, осуществляющие свою деятельность на территории городского округа Лыткарино, </w:t>
      </w:r>
      <w:bookmarkStart w:id="4" w:name="_Hlk198904921"/>
      <w:r w:rsidRPr="002F33B8">
        <w:rPr>
          <w:sz w:val="28"/>
          <w:szCs w:val="28"/>
        </w:rPr>
        <w:t>и заключившим брак в 2025 году</w:t>
      </w:r>
      <w:bookmarkEnd w:id="2"/>
      <w:bookmarkEnd w:id="4"/>
      <w:r w:rsidRPr="002F33B8">
        <w:rPr>
          <w:sz w:val="28"/>
          <w:szCs w:val="28"/>
        </w:rPr>
        <w:t>.</w:t>
      </w:r>
      <w:proofErr w:type="gramEnd"/>
    </w:p>
    <w:p w:rsidR="002F33B8" w:rsidRPr="002F33B8" w:rsidRDefault="002F33B8" w:rsidP="002F33B8">
      <w:pPr>
        <w:spacing w:line="276" w:lineRule="auto"/>
        <w:ind w:firstLine="709"/>
        <w:jc w:val="both"/>
        <w:rPr>
          <w:sz w:val="28"/>
          <w:szCs w:val="28"/>
        </w:rPr>
      </w:pPr>
      <w:r w:rsidRPr="002F33B8">
        <w:rPr>
          <w:sz w:val="28"/>
          <w:szCs w:val="28"/>
        </w:rPr>
        <w:t>Проектом также предлагается установить размер единовременной выплаты – 20 000,00 рублей.</w:t>
      </w:r>
    </w:p>
    <w:p w:rsidR="002F33B8" w:rsidRPr="002F33B8" w:rsidRDefault="002F33B8" w:rsidP="002F33B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F33B8">
        <w:rPr>
          <w:sz w:val="28"/>
          <w:szCs w:val="28"/>
        </w:rPr>
        <w:t>Предлагаемые к утверждению дополнительные меры социальной поддержки и Положение о порядке и условиях  осуществления единовременной выплаты лицам, имеющим высшее или среднее профессиональное медицинское образование, впервые принятым на работу в государственные медицинские организации, осуществляющие свою деятельность на территории городского округа Лыткарино, и заключившим брак в 2025 году, не противоречат положениям действующего законодательства.</w:t>
      </w:r>
      <w:proofErr w:type="gramEnd"/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2F33B8">
        <w:rPr>
          <w:sz w:val="28"/>
          <w:szCs w:val="28"/>
        </w:rPr>
        <w:t>42</w:t>
      </w:r>
      <w:r w:rsidR="006359C5" w:rsidRPr="00EA56F1">
        <w:rPr>
          <w:sz w:val="28"/>
          <w:szCs w:val="28"/>
        </w:rPr>
        <w:t xml:space="preserve"> от </w:t>
      </w:r>
      <w:r w:rsidR="002F33B8">
        <w:rPr>
          <w:sz w:val="28"/>
          <w:szCs w:val="28"/>
        </w:rPr>
        <w:t>23.05.2025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2F33B8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38</cp:revision>
  <cp:lastPrinted>2024-04-24T14:40:00Z</cp:lastPrinted>
  <dcterms:created xsi:type="dcterms:W3CDTF">2023-07-03T09:55:00Z</dcterms:created>
  <dcterms:modified xsi:type="dcterms:W3CDTF">2025-06-11T11:52:00Z</dcterms:modified>
</cp:coreProperties>
</file>