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«Безопасность и обеспечение безопасности жизнедеятельности населения»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4B5333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26.05.2025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4B5333" w:rsidRDefault="004B5333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B5D6D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r w:rsidRPr="00424168">
        <w:rPr>
          <w:sz w:val="28"/>
          <w:szCs w:val="28"/>
        </w:rPr>
        <w:t xml:space="preserve"> </w:t>
      </w:r>
      <w:r w:rsidRPr="009F2296">
        <w:rPr>
          <w:sz w:val="28"/>
          <w:szCs w:val="28"/>
        </w:rPr>
        <w:t>«</w:t>
      </w:r>
      <w:r w:rsidRPr="001339E2">
        <w:rPr>
          <w:sz w:val="28"/>
          <w:szCs w:val="28"/>
        </w:rPr>
        <w:t>Безопасность и обеспечение безопасности жизнедеятельности населения</w:t>
      </w:r>
      <w:r w:rsidRPr="009F2296">
        <w:rPr>
          <w:sz w:val="28"/>
          <w:szCs w:val="28"/>
        </w:rPr>
        <w:t>» на 2023-2027 годы</w:t>
      </w:r>
      <w:r w:rsidRPr="004B5D6D">
        <w:rPr>
          <w:sz w:val="28"/>
          <w:szCs w:val="28"/>
        </w:rPr>
        <w:t xml:space="preserve"> 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</w:t>
      </w:r>
      <w:r w:rsidRPr="004B5D6D">
        <w:t xml:space="preserve"> </w:t>
      </w:r>
      <w:r w:rsidRPr="004B5D6D">
        <w:rPr>
          <w:sz w:val="28"/>
          <w:szCs w:val="28"/>
        </w:rPr>
        <w:t xml:space="preserve">(с учетом внесенных изменений и дополнений от 20.03.2025 №569/67) представленным проектом </w:t>
      </w:r>
      <w:r w:rsidRPr="004B5333">
        <w:rPr>
          <w:sz w:val="28"/>
          <w:szCs w:val="28"/>
        </w:rPr>
        <w:t>предлагается</w:t>
      </w:r>
      <w:proofErr w:type="gramEnd"/>
      <w:r w:rsidRPr="004B5333">
        <w:rPr>
          <w:sz w:val="28"/>
          <w:szCs w:val="28"/>
        </w:rPr>
        <w:t xml:space="preserve"> </w:t>
      </w:r>
      <w:proofErr w:type="gramStart"/>
      <w:r w:rsidRPr="004B5333">
        <w:rPr>
          <w:sz w:val="28"/>
          <w:szCs w:val="28"/>
        </w:rPr>
        <w:t>общий объем бюджетных ассигнований, предусмотренный на реализацию программных мероприятий, увеличить в 2025 году на 212,6 тыс. рублей</w:t>
      </w:r>
      <w:r w:rsidR="009F5977" w:rsidRPr="004B5333">
        <w:rPr>
          <w:sz w:val="28"/>
          <w:szCs w:val="28"/>
        </w:rPr>
        <w:t xml:space="preserve">, </w:t>
      </w:r>
      <w:r w:rsidR="001E67AB" w:rsidRPr="004B5333">
        <w:rPr>
          <w:sz w:val="28"/>
          <w:szCs w:val="28"/>
        </w:rPr>
        <w:t xml:space="preserve">в том числе: </w:t>
      </w:r>
      <w:r w:rsidR="009F5977" w:rsidRPr="004B5333">
        <w:rPr>
          <w:sz w:val="28"/>
          <w:szCs w:val="28"/>
        </w:rPr>
        <w:t xml:space="preserve">по подпрограмме </w:t>
      </w:r>
      <w:r w:rsidR="00EC09C4" w:rsidRPr="004B5333">
        <w:rPr>
          <w:sz w:val="28"/>
          <w:szCs w:val="28"/>
        </w:rPr>
        <w:t>1</w:t>
      </w:r>
      <w:r w:rsidR="009F5977" w:rsidRPr="004B5333">
        <w:rPr>
          <w:sz w:val="28"/>
          <w:szCs w:val="28"/>
        </w:rPr>
        <w:t xml:space="preserve"> «Профилактика преступлений и иных правонарушений» на </w:t>
      </w:r>
      <w:r w:rsidRPr="004B5333">
        <w:rPr>
          <w:sz w:val="28"/>
          <w:szCs w:val="28"/>
        </w:rPr>
        <w:t xml:space="preserve">207,2 </w:t>
      </w:r>
      <w:r w:rsidR="009F5977" w:rsidRPr="004B5333">
        <w:rPr>
          <w:sz w:val="28"/>
          <w:szCs w:val="28"/>
        </w:rPr>
        <w:t>тыс. рублей,</w:t>
      </w:r>
      <w:r w:rsidR="007B3CF7" w:rsidRPr="004B5333">
        <w:rPr>
          <w:sz w:val="28"/>
          <w:szCs w:val="28"/>
        </w:rPr>
        <w:t xml:space="preserve"> по подпрограмме 3 «Обеспечение мероприятий гражданской обороны на территории муниципального образования Московской области» на </w:t>
      </w:r>
      <w:r w:rsidRPr="004B5333">
        <w:rPr>
          <w:sz w:val="28"/>
          <w:szCs w:val="28"/>
        </w:rPr>
        <w:t>1,4</w:t>
      </w:r>
      <w:r w:rsidR="007B3CF7" w:rsidRPr="004B5333">
        <w:rPr>
          <w:sz w:val="28"/>
          <w:szCs w:val="28"/>
        </w:rPr>
        <w:t xml:space="preserve"> тыс. рублей,</w:t>
      </w:r>
      <w:r w:rsidRPr="004B5333">
        <w:rPr>
          <w:sz w:val="28"/>
          <w:szCs w:val="28"/>
        </w:rPr>
        <w:t xml:space="preserve"> по подпрограмме 4 «Обеспечение пожарной безопасности на территории муниципального образования Московской</w:t>
      </w:r>
      <w:proofErr w:type="gramEnd"/>
      <w:r w:rsidRPr="004B5333">
        <w:rPr>
          <w:sz w:val="28"/>
          <w:szCs w:val="28"/>
        </w:rPr>
        <w:t xml:space="preserve"> области» на 4,0 тыс. рублей, по подпрограмме 5 «Обеспечение </w:t>
      </w:r>
      <w:r w:rsidRPr="0077397C">
        <w:rPr>
          <w:sz w:val="28"/>
          <w:szCs w:val="28"/>
        </w:rPr>
        <w:t>безопасности населения на водных объектах, расположенных на территории муниципального образования Московской области»</w:t>
      </w:r>
      <w:r w:rsidRPr="004B5333">
        <w:rPr>
          <w:sz w:val="28"/>
          <w:szCs w:val="28"/>
        </w:rPr>
        <w:t xml:space="preserve"> </w:t>
      </w:r>
      <w:r w:rsidRPr="0077397C">
        <w:rPr>
          <w:sz w:val="28"/>
          <w:szCs w:val="28"/>
        </w:rPr>
        <w:t>на 100,0 тыс. рублей</w:t>
      </w:r>
      <w:r w:rsidR="0055157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51575">
        <w:rPr>
          <w:sz w:val="28"/>
          <w:szCs w:val="28"/>
        </w:rPr>
        <w:t>П</w:t>
      </w:r>
      <w:r w:rsidRPr="00024848">
        <w:rPr>
          <w:sz w:val="28"/>
          <w:szCs w:val="28"/>
        </w:rPr>
        <w:t>о подпрограмме 2 «Обеспечение мероприятий по защите населения и терри</w:t>
      </w:r>
      <w:r>
        <w:rPr>
          <w:sz w:val="28"/>
          <w:szCs w:val="28"/>
        </w:rPr>
        <w:t>торий от чрезвычайных ситуаций»</w:t>
      </w:r>
      <w:r w:rsidRPr="004B5333">
        <w:rPr>
          <w:sz w:val="28"/>
          <w:szCs w:val="28"/>
        </w:rPr>
        <w:t xml:space="preserve"> </w:t>
      </w:r>
      <w:r w:rsidR="00551575">
        <w:rPr>
          <w:sz w:val="28"/>
          <w:szCs w:val="28"/>
        </w:rPr>
        <w:t xml:space="preserve">предлагается </w:t>
      </w:r>
      <w:r>
        <w:rPr>
          <w:sz w:val="28"/>
          <w:szCs w:val="28"/>
        </w:rPr>
        <w:t>уменьшить</w:t>
      </w:r>
      <w:r w:rsidR="00F6740C">
        <w:rPr>
          <w:sz w:val="28"/>
          <w:szCs w:val="28"/>
        </w:rPr>
        <w:t xml:space="preserve"> расходы</w:t>
      </w:r>
      <w:bookmarkStart w:id="1" w:name="_GoBack"/>
      <w:bookmarkEnd w:id="1"/>
      <w:r>
        <w:rPr>
          <w:sz w:val="28"/>
          <w:szCs w:val="28"/>
        </w:rPr>
        <w:t xml:space="preserve"> на 100,0 тыс. рублей.</w:t>
      </w:r>
    </w:p>
    <w:p w:rsidR="007B3CF7" w:rsidRDefault="007B3CF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7B3CF7">
        <w:rPr>
          <w:sz w:val="28"/>
          <w:szCs w:val="28"/>
        </w:rPr>
        <w:t>Изменения, вносимые в муниципальную программу «Безопасность и обеспечение безопасности жизнедеятельности населения»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4B5333">
        <w:rPr>
          <w:sz w:val="28"/>
          <w:szCs w:val="28"/>
        </w:rPr>
        <w:t>43</w:t>
      </w:r>
      <w:r w:rsidR="006359C5" w:rsidRPr="00EA56F1">
        <w:rPr>
          <w:sz w:val="28"/>
          <w:szCs w:val="28"/>
        </w:rPr>
        <w:t xml:space="preserve"> от </w:t>
      </w:r>
      <w:r w:rsidR="004B5333">
        <w:rPr>
          <w:sz w:val="28"/>
          <w:szCs w:val="28"/>
        </w:rPr>
        <w:t>26.05.2025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2025-06-11T12:00:00Z</cp:lastPrinted>
  <dcterms:created xsi:type="dcterms:W3CDTF">2023-07-03T09:55:00Z</dcterms:created>
  <dcterms:modified xsi:type="dcterms:W3CDTF">2025-06-11T12:30:00Z</dcterms:modified>
</cp:coreProperties>
</file>