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713045" w:rsidRPr="007130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«Развитие инженерной инфраструктуры, энергоэффективности </w:t>
      </w:r>
    </w:p>
    <w:p w:rsidR="00AC7B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и отрасли обращения с отходами» на 2023-2028 годы»</w:t>
      </w:r>
      <w:r w:rsidR="008A7D95">
        <w:rPr>
          <w:b/>
          <w:sz w:val="28"/>
          <w:szCs w:val="28"/>
        </w:rPr>
        <w:t>.</w:t>
      </w:r>
    </w:p>
    <w:p w:rsidR="003B0164" w:rsidRDefault="003B0164" w:rsidP="00713045">
      <w:pPr>
        <w:spacing w:line="276" w:lineRule="auto"/>
        <w:jc w:val="center"/>
        <w:rPr>
          <w:sz w:val="28"/>
          <w:szCs w:val="28"/>
        </w:rPr>
      </w:pPr>
    </w:p>
    <w:p w:rsidR="00AC7B45" w:rsidRDefault="00D2309B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17.06</w:t>
      </w:r>
      <w:r w:rsidR="00E3651C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D2309B" w:rsidRPr="00D2309B" w:rsidRDefault="002B4AC5" w:rsidP="00D2309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D2309B">
        <w:rPr>
          <w:sz w:val="28"/>
          <w:szCs w:val="28"/>
        </w:rPr>
        <w:t>В</w:t>
      </w:r>
      <w:r w:rsidR="00F41B7C" w:rsidRPr="00D2309B">
        <w:rPr>
          <w:sz w:val="28"/>
          <w:szCs w:val="28"/>
        </w:rPr>
        <w:t xml:space="preserve"> целях приведения финансовых показателей муниципальной программы «Развитие инженерной инфраструктуры, энергоэффективности и отрасли обращения с отходами» на 2023-2028 годы» в соответствие </w:t>
      </w:r>
      <w:r w:rsidR="00D2309B" w:rsidRPr="00D2309B">
        <w:rPr>
          <w:sz w:val="28"/>
          <w:szCs w:val="28"/>
        </w:rPr>
        <w:t>с изменениями, внесенными в сводную бюджетную роспись расходов на 2025 год и пл</w:t>
      </w:r>
      <w:r w:rsidR="009D049D">
        <w:rPr>
          <w:sz w:val="28"/>
          <w:szCs w:val="28"/>
        </w:rPr>
        <w:t>ановый период 2026 и 2027 годов</w:t>
      </w:r>
      <w:bookmarkStart w:id="1" w:name="_GoBack"/>
      <w:bookmarkEnd w:id="1"/>
      <w:r w:rsidR="00F41B7C" w:rsidRPr="00D2309B">
        <w:rPr>
          <w:sz w:val="28"/>
          <w:szCs w:val="28"/>
        </w:rPr>
        <w:t xml:space="preserve"> </w:t>
      </w:r>
      <w:r w:rsidRPr="00D2309B">
        <w:rPr>
          <w:sz w:val="28"/>
          <w:szCs w:val="28"/>
        </w:rPr>
        <w:t xml:space="preserve">представленным проектом </w:t>
      </w:r>
      <w:r w:rsidR="003C5932" w:rsidRPr="00D2309B">
        <w:rPr>
          <w:sz w:val="28"/>
          <w:szCs w:val="28"/>
        </w:rPr>
        <w:t>предлагается общий объем бюджетных</w:t>
      </w:r>
      <w:r w:rsidR="00A24250">
        <w:rPr>
          <w:sz w:val="28"/>
          <w:szCs w:val="28"/>
        </w:rPr>
        <w:t xml:space="preserve"> ассигнований, предусмотренных</w:t>
      </w:r>
      <w:r w:rsidR="003C5932" w:rsidRPr="00D2309B">
        <w:rPr>
          <w:sz w:val="28"/>
          <w:szCs w:val="28"/>
        </w:rPr>
        <w:t xml:space="preserve"> на реализацию </w:t>
      </w:r>
      <w:r w:rsidR="003A1C2F" w:rsidRPr="00D2309B">
        <w:rPr>
          <w:sz w:val="28"/>
          <w:szCs w:val="28"/>
        </w:rPr>
        <w:t>подпрограммы III «Объекты теплоснабжения, инженерные коммуникации»</w:t>
      </w:r>
      <w:r w:rsidR="003C5932" w:rsidRPr="00D2309B">
        <w:rPr>
          <w:sz w:val="28"/>
          <w:szCs w:val="28"/>
        </w:rPr>
        <w:t xml:space="preserve">, </w:t>
      </w:r>
      <w:r w:rsidR="003E198B" w:rsidRPr="00D2309B">
        <w:rPr>
          <w:sz w:val="28"/>
          <w:szCs w:val="28"/>
        </w:rPr>
        <w:t xml:space="preserve">увеличить </w:t>
      </w:r>
      <w:r w:rsidR="00D2309B" w:rsidRPr="00D2309B">
        <w:rPr>
          <w:sz w:val="28"/>
          <w:szCs w:val="28"/>
        </w:rPr>
        <w:t>в 2025 году на</w:t>
      </w:r>
      <w:proofErr w:type="gramEnd"/>
      <w:r w:rsidR="00D2309B" w:rsidRPr="00D2309B">
        <w:rPr>
          <w:sz w:val="28"/>
          <w:szCs w:val="28"/>
        </w:rPr>
        <w:t xml:space="preserve"> 937,68 тыс. рублей, в 2026 году </w:t>
      </w:r>
      <w:r w:rsidR="00341F4B">
        <w:rPr>
          <w:sz w:val="28"/>
          <w:szCs w:val="28"/>
        </w:rPr>
        <w:t xml:space="preserve">- </w:t>
      </w:r>
      <w:r w:rsidR="00D2309B" w:rsidRPr="00D2309B">
        <w:rPr>
          <w:sz w:val="28"/>
          <w:szCs w:val="28"/>
        </w:rPr>
        <w:t xml:space="preserve">на 186 </w:t>
      </w:r>
      <w:r w:rsidR="00341F4B">
        <w:rPr>
          <w:sz w:val="28"/>
          <w:szCs w:val="28"/>
        </w:rPr>
        <w:t> </w:t>
      </w:r>
      <w:r w:rsidR="00D2309B" w:rsidRPr="00D2309B">
        <w:rPr>
          <w:sz w:val="28"/>
          <w:szCs w:val="28"/>
        </w:rPr>
        <w:t>599,03 тыс. рублей</w:t>
      </w:r>
      <w:r w:rsidR="00D2309B" w:rsidRPr="00D2309B">
        <w:t xml:space="preserve"> </w:t>
      </w:r>
      <w:r w:rsidR="00D2309B" w:rsidRPr="00D2309B">
        <w:rPr>
          <w:sz w:val="28"/>
          <w:szCs w:val="28"/>
        </w:rPr>
        <w:t>и утвердить в размерах 1 750 527,54 тыс. рублей и 579 54</w:t>
      </w:r>
      <w:r w:rsidR="00D2309B">
        <w:rPr>
          <w:sz w:val="28"/>
          <w:szCs w:val="28"/>
        </w:rPr>
        <w:t>1,46 тыс. рублей соответственно</w:t>
      </w:r>
      <w:r w:rsidR="00D2309B" w:rsidRPr="00D2309B">
        <w:rPr>
          <w:sz w:val="28"/>
          <w:szCs w:val="28"/>
        </w:rPr>
        <w:t xml:space="preserve">. </w:t>
      </w:r>
    </w:p>
    <w:p w:rsidR="00426189" w:rsidRPr="003A1C2F" w:rsidRDefault="003A1C2F" w:rsidP="00D2309B">
      <w:pPr>
        <w:spacing w:line="276" w:lineRule="auto"/>
        <w:ind w:firstLine="708"/>
        <w:jc w:val="both"/>
        <w:rPr>
          <w:sz w:val="28"/>
          <w:szCs w:val="28"/>
        </w:rPr>
      </w:pPr>
      <w:r w:rsidRPr="003A1C2F">
        <w:rPr>
          <w:sz w:val="28"/>
          <w:szCs w:val="28"/>
        </w:rPr>
        <w:t>Изменения, вносимые в муниципальную программу «Развитие инженерной инфраструктуры, энергоэффективности и отрасли обращения с отходами» на 2023-2028 годы», соответствуют показателям сводной бюджетной росписи расходов на 2025 год и плановый период 2026 и 2027 годов.</w:t>
      </w:r>
    </w:p>
    <w:p w:rsidR="00777BB1" w:rsidRPr="003A1C2F" w:rsidRDefault="00AC7B45" w:rsidP="00E3651C">
      <w:pPr>
        <w:spacing w:line="276" w:lineRule="auto"/>
        <w:ind w:firstLine="708"/>
        <w:jc w:val="both"/>
        <w:rPr>
          <w:sz w:val="28"/>
          <w:szCs w:val="28"/>
        </w:rPr>
      </w:pPr>
      <w:r w:rsidRPr="003A1C2F">
        <w:rPr>
          <w:sz w:val="28"/>
          <w:szCs w:val="28"/>
        </w:rPr>
        <w:t xml:space="preserve">Экспертиза проведена в установленные сроки </w:t>
      </w:r>
      <w:r w:rsidR="000E153B" w:rsidRPr="003A1C2F">
        <w:rPr>
          <w:sz w:val="28"/>
          <w:szCs w:val="28"/>
        </w:rPr>
        <w:t>и под</w:t>
      </w:r>
      <w:r w:rsidR="00D23BB1" w:rsidRPr="003A1C2F">
        <w:rPr>
          <w:sz w:val="28"/>
          <w:szCs w:val="28"/>
        </w:rPr>
        <w:t>готовлено заключение №</w:t>
      </w:r>
      <w:r w:rsidR="00D2309B">
        <w:rPr>
          <w:sz w:val="28"/>
          <w:szCs w:val="28"/>
        </w:rPr>
        <w:t>46</w:t>
      </w:r>
      <w:r w:rsidR="00E3651C" w:rsidRPr="003A1C2F">
        <w:rPr>
          <w:sz w:val="28"/>
          <w:szCs w:val="28"/>
        </w:rPr>
        <w:t xml:space="preserve"> </w:t>
      </w:r>
      <w:r w:rsidR="006359C5" w:rsidRPr="003A1C2F">
        <w:rPr>
          <w:sz w:val="28"/>
          <w:szCs w:val="28"/>
        </w:rPr>
        <w:t xml:space="preserve">от </w:t>
      </w:r>
      <w:r w:rsidR="00D2309B">
        <w:rPr>
          <w:sz w:val="28"/>
          <w:szCs w:val="28"/>
        </w:rPr>
        <w:t>16.06.2025</w:t>
      </w:r>
      <w:r w:rsidRPr="003A1C2F">
        <w:rPr>
          <w:sz w:val="28"/>
          <w:szCs w:val="28"/>
        </w:rPr>
        <w:t>.</w:t>
      </w:r>
    </w:p>
    <w:bookmarkEnd w:id="0"/>
    <w:p w:rsidR="00D2309B" w:rsidRPr="003A1C2F" w:rsidRDefault="00D2309B">
      <w:pPr>
        <w:spacing w:line="276" w:lineRule="auto"/>
        <w:jc w:val="both"/>
        <w:rPr>
          <w:sz w:val="28"/>
          <w:szCs w:val="28"/>
        </w:rPr>
      </w:pPr>
    </w:p>
    <w:sectPr w:rsidR="00D2309B" w:rsidRPr="003A1C2F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32B4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2B4AC5"/>
    <w:rsid w:val="00310525"/>
    <w:rsid w:val="00325281"/>
    <w:rsid w:val="00325938"/>
    <w:rsid w:val="00341F4B"/>
    <w:rsid w:val="00361670"/>
    <w:rsid w:val="00371705"/>
    <w:rsid w:val="003A1C2F"/>
    <w:rsid w:val="003B0164"/>
    <w:rsid w:val="003B4200"/>
    <w:rsid w:val="003C5932"/>
    <w:rsid w:val="003C5C05"/>
    <w:rsid w:val="003E0B5E"/>
    <w:rsid w:val="003E198B"/>
    <w:rsid w:val="00426189"/>
    <w:rsid w:val="00434227"/>
    <w:rsid w:val="00434300"/>
    <w:rsid w:val="00483F1A"/>
    <w:rsid w:val="00490004"/>
    <w:rsid w:val="004F0E7E"/>
    <w:rsid w:val="00522AEB"/>
    <w:rsid w:val="005303E4"/>
    <w:rsid w:val="0053103E"/>
    <w:rsid w:val="00592162"/>
    <w:rsid w:val="005A3764"/>
    <w:rsid w:val="005C372A"/>
    <w:rsid w:val="005C5502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A7D95"/>
    <w:rsid w:val="009168CA"/>
    <w:rsid w:val="009407F8"/>
    <w:rsid w:val="0096078D"/>
    <w:rsid w:val="009D049D"/>
    <w:rsid w:val="009F4DF7"/>
    <w:rsid w:val="00A24250"/>
    <w:rsid w:val="00A37727"/>
    <w:rsid w:val="00AC7B45"/>
    <w:rsid w:val="00AE1E18"/>
    <w:rsid w:val="00AE5A28"/>
    <w:rsid w:val="00B12E3E"/>
    <w:rsid w:val="00B14D26"/>
    <w:rsid w:val="00BD5598"/>
    <w:rsid w:val="00C838BF"/>
    <w:rsid w:val="00C859CB"/>
    <w:rsid w:val="00D128F1"/>
    <w:rsid w:val="00D2309B"/>
    <w:rsid w:val="00D23BB1"/>
    <w:rsid w:val="00DA78D9"/>
    <w:rsid w:val="00E34B5F"/>
    <w:rsid w:val="00E3651C"/>
    <w:rsid w:val="00E41023"/>
    <w:rsid w:val="00EA50AF"/>
    <w:rsid w:val="00EA56F1"/>
    <w:rsid w:val="00F41B7C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53</cp:revision>
  <cp:lastPrinted>2024-04-27T08:27:00Z</cp:lastPrinted>
  <dcterms:created xsi:type="dcterms:W3CDTF">2023-07-03T09:55:00Z</dcterms:created>
  <dcterms:modified xsi:type="dcterms:W3CDTF">2025-06-19T09:21:00Z</dcterms:modified>
</cp:coreProperties>
</file>