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2025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2B7A40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24.06</w:t>
      </w:r>
      <w:r w:rsidR="00DB3482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2D204C" w:rsidRDefault="002B7A40" w:rsidP="002B7A40">
      <w:pPr>
        <w:spacing w:line="276" w:lineRule="auto"/>
        <w:ind w:firstLine="709"/>
        <w:jc w:val="both"/>
        <w:rPr>
          <w:sz w:val="28"/>
        </w:rPr>
      </w:pPr>
      <w:proofErr w:type="gramStart"/>
      <w:r w:rsidRPr="002B7A40">
        <w:rPr>
          <w:sz w:val="28"/>
          <w:szCs w:val="28"/>
        </w:rPr>
        <w:t>Представленным проектом 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 и Законом Московской области от 14.11.2013 №132/2013-ОЗ «О здравоохранении в Московской области», предлагается установить в 2025 году дополнительные меры социальной поддержки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</w:t>
      </w:r>
      <w:proofErr w:type="gramEnd"/>
      <w:r w:rsidRPr="002B7A40">
        <w:rPr>
          <w:sz w:val="28"/>
          <w:szCs w:val="28"/>
        </w:rPr>
        <w:t xml:space="preserve"> Московской области, в виде компенсации расходов на оплату жилых помещений в размере</w:t>
      </w:r>
      <w:r w:rsidRPr="002B7A40">
        <w:t xml:space="preserve"> </w:t>
      </w:r>
      <w:r w:rsidRPr="002B7A40">
        <w:rPr>
          <w:sz w:val="28"/>
          <w:szCs w:val="28"/>
        </w:rPr>
        <w:t>10 000,0 рублей в месяц</w:t>
      </w:r>
      <w:r w:rsidR="002D204C">
        <w:rPr>
          <w:sz w:val="28"/>
        </w:rPr>
        <w:t>.</w:t>
      </w:r>
    </w:p>
    <w:p w:rsidR="00DB3482" w:rsidRPr="002B7A40" w:rsidRDefault="002D204C" w:rsidP="002B7A4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</w:rPr>
        <w:t>Также предлагается</w:t>
      </w:r>
      <w:bookmarkStart w:id="0" w:name="_GoBack"/>
      <w:bookmarkEnd w:id="0"/>
      <w:r w:rsidR="00DB3482" w:rsidRPr="002B7A40">
        <w:rPr>
          <w:sz w:val="28"/>
        </w:rPr>
        <w:t xml:space="preserve"> </w:t>
      </w:r>
      <w:r w:rsidR="00DB3482" w:rsidRPr="002B7A40">
        <w:rPr>
          <w:sz w:val="28"/>
          <w:szCs w:val="28"/>
        </w:rPr>
        <w:t xml:space="preserve">утвердить </w:t>
      </w:r>
      <w:r w:rsidR="002B7A40" w:rsidRPr="002B7A40">
        <w:rPr>
          <w:sz w:val="28"/>
          <w:szCs w:val="28"/>
        </w:rPr>
        <w:t>Порядок компенсации расходов на оплату жилых помещений отдельным категориям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в 2025 году (далее - Порядок компенсации расходов) и перечень должностей медицинских работников государственных медицинских организаций, осуществляющих свою деятельность на территории городского округа Лыткарино Московской области, при замещении которых предоставляется мера социальной поддержки.</w:t>
      </w:r>
      <w:proofErr w:type="gramEnd"/>
    </w:p>
    <w:p w:rsidR="002B7A40" w:rsidRPr="002B7A40" w:rsidRDefault="002B7A40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2B7A40">
        <w:rPr>
          <w:sz w:val="28"/>
          <w:szCs w:val="28"/>
        </w:rPr>
        <w:t>Предлагаемые к утверждению дополнительные меры социальной поддержки и Порядок компенсации расходов, не противоречат положениям действующего законодательства.</w:t>
      </w:r>
    </w:p>
    <w:p w:rsidR="00777BB1" w:rsidRPr="002B7A40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2B7A40">
        <w:rPr>
          <w:sz w:val="28"/>
          <w:szCs w:val="28"/>
        </w:rPr>
        <w:t xml:space="preserve">Экспертиза проведена в установленные сроки </w:t>
      </w:r>
      <w:r w:rsidR="000E153B" w:rsidRPr="002B7A40">
        <w:rPr>
          <w:sz w:val="28"/>
          <w:szCs w:val="28"/>
        </w:rPr>
        <w:t>и под</w:t>
      </w:r>
      <w:r w:rsidR="002B7A40" w:rsidRPr="002B7A40">
        <w:rPr>
          <w:sz w:val="28"/>
          <w:szCs w:val="28"/>
        </w:rPr>
        <w:t>готовлено заключение №4</w:t>
      </w:r>
      <w:r w:rsidR="00DB3482" w:rsidRPr="002B7A40">
        <w:rPr>
          <w:sz w:val="28"/>
          <w:szCs w:val="28"/>
        </w:rPr>
        <w:t>9</w:t>
      </w:r>
      <w:r w:rsidR="006359C5" w:rsidRPr="002B7A40">
        <w:rPr>
          <w:sz w:val="28"/>
          <w:szCs w:val="28"/>
        </w:rPr>
        <w:t xml:space="preserve"> от </w:t>
      </w:r>
      <w:r w:rsidR="002B7A40" w:rsidRPr="002B7A40">
        <w:rPr>
          <w:sz w:val="28"/>
          <w:szCs w:val="28"/>
        </w:rPr>
        <w:t>20.06</w:t>
      </w:r>
      <w:r w:rsidR="00DB3482" w:rsidRPr="002B7A40">
        <w:rPr>
          <w:sz w:val="28"/>
          <w:szCs w:val="28"/>
        </w:rPr>
        <w:t>.2025</w:t>
      </w:r>
      <w:r w:rsidRPr="002B7A40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B7A40"/>
    <w:rsid w:val="002D204C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70E7"/>
    <w:rsid w:val="00694AB5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42</cp:revision>
  <cp:lastPrinted>2024-04-24T14:40:00Z</cp:lastPrinted>
  <dcterms:created xsi:type="dcterms:W3CDTF">2023-07-03T09:55:00Z</dcterms:created>
  <dcterms:modified xsi:type="dcterms:W3CDTF">2025-06-24T08:36:00Z</dcterms:modified>
</cp:coreProperties>
</file>