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A118FF" w:rsidRPr="00A118FF">
        <w:rPr>
          <w:b/>
          <w:sz w:val="28"/>
          <w:szCs w:val="28"/>
        </w:rPr>
        <w:t>Образование</w:t>
      </w:r>
      <w:r w:rsidR="00A118FF">
        <w:rPr>
          <w:b/>
          <w:sz w:val="28"/>
          <w:szCs w:val="28"/>
        </w:rPr>
        <w:t>» на 2023-2027</w:t>
      </w:r>
      <w:r w:rsidRPr="006D629B">
        <w:rPr>
          <w:b/>
          <w:sz w:val="28"/>
          <w:szCs w:val="28"/>
        </w:rPr>
        <w:t xml:space="preserve">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35190E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08.07</w:t>
      </w:r>
      <w:r w:rsidR="00A118FF">
        <w:rPr>
          <w:sz w:val="28"/>
          <w:szCs w:val="28"/>
        </w:rPr>
        <w:t>.2025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A118FF" w:rsidRPr="003853D2" w:rsidRDefault="00C95AB1" w:rsidP="00A118F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20420" w:rsidRPr="00320420">
        <w:rPr>
          <w:sz w:val="28"/>
          <w:szCs w:val="28"/>
        </w:rPr>
        <w:t xml:space="preserve">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</w:t>
      </w:r>
      <w:r w:rsidR="00A118FF" w:rsidRPr="00A118FF">
        <w:rPr>
          <w:sz w:val="28"/>
          <w:szCs w:val="28"/>
        </w:rPr>
        <w:t>Образование</w:t>
      </w:r>
      <w:r w:rsidR="00A118FF">
        <w:rPr>
          <w:sz w:val="28"/>
          <w:szCs w:val="28"/>
        </w:rPr>
        <w:t>» на 2023-2027</w:t>
      </w:r>
      <w:r w:rsidR="00280EF7">
        <w:rPr>
          <w:sz w:val="28"/>
          <w:szCs w:val="28"/>
        </w:rPr>
        <w:t xml:space="preserve"> годы</w:t>
      </w:r>
      <w:r w:rsidR="00320420"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0B2895">
        <w:rPr>
          <w:sz w:val="28"/>
          <w:szCs w:val="28"/>
        </w:rPr>
        <w:t xml:space="preserve">от 12.12.2024 №545/63 </w:t>
      </w:r>
      <w:r w:rsidR="00A118FF" w:rsidRPr="00A118FF">
        <w:rPr>
          <w:sz w:val="28"/>
          <w:szCs w:val="28"/>
        </w:rPr>
        <w:t xml:space="preserve">«О бюджете городского округа Лыткарино Московской области на 2025 год и на плановый период 2026 и 2027 годов» (с учетом внесенных изменений и дополнений от </w:t>
      </w:r>
      <w:r w:rsidR="0035190E" w:rsidRPr="0035190E">
        <w:rPr>
          <w:sz w:val="28"/>
          <w:szCs w:val="28"/>
        </w:rPr>
        <w:t>25.06.2025 №612/70</w:t>
      </w:r>
      <w:r w:rsidR="00A118FF" w:rsidRPr="00A118FF">
        <w:rPr>
          <w:sz w:val="28"/>
          <w:szCs w:val="28"/>
        </w:rPr>
        <w:t>)</w:t>
      </w:r>
      <w:r w:rsidR="00A118FF">
        <w:rPr>
          <w:sz w:val="28"/>
          <w:szCs w:val="28"/>
        </w:rPr>
        <w:t xml:space="preserve"> </w:t>
      </w:r>
      <w:r w:rsidR="003A410A" w:rsidRPr="003A410A">
        <w:rPr>
          <w:sz w:val="28"/>
          <w:szCs w:val="28"/>
        </w:rPr>
        <w:t>представленным проектом предлагается общий объем бюджетных ассигнований, предусмотренных на реализацию мероприятий</w:t>
      </w:r>
      <w:r w:rsidR="00A118FF">
        <w:rPr>
          <w:sz w:val="28"/>
          <w:szCs w:val="28"/>
        </w:rPr>
        <w:t xml:space="preserve"> подпрограммы</w:t>
      </w:r>
      <w:r w:rsidR="00A118FF" w:rsidRPr="00A118FF">
        <w:rPr>
          <w:sz w:val="28"/>
          <w:szCs w:val="28"/>
        </w:rPr>
        <w:t xml:space="preserve"> 1 «Общее </w:t>
      </w:r>
      <w:r w:rsidR="00A118FF" w:rsidRPr="003853D2">
        <w:rPr>
          <w:sz w:val="28"/>
          <w:szCs w:val="28"/>
        </w:rPr>
        <w:t>образование»</w:t>
      </w:r>
      <w:r w:rsidR="002515D7">
        <w:rPr>
          <w:sz w:val="28"/>
          <w:szCs w:val="28"/>
        </w:rPr>
        <w:t>,</w:t>
      </w:r>
      <w:bookmarkStart w:id="0" w:name="_GoBack"/>
      <w:bookmarkEnd w:id="0"/>
      <w:r w:rsidR="00A118FF" w:rsidRPr="003853D2">
        <w:rPr>
          <w:sz w:val="28"/>
          <w:szCs w:val="28"/>
        </w:rPr>
        <w:t xml:space="preserve"> </w:t>
      </w:r>
      <w:r w:rsidR="003A410A" w:rsidRPr="003853D2">
        <w:rPr>
          <w:sz w:val="28"/>
          <w:szCs w:val="28"/>
        </w:rPr>
        <w:t xml:space="preserve">увеличить в 2025 году на </w:t>
      </w:r>
      <w:r w:rsidR="0035190E" w:rsidRPr="0035190E">
        <w:rPr>
          <w:sz w:val="28"/>
          <w:szCs w:val="28"/>
        </w:rPr>
        <w:t>35 818,9</w:t>
      </w:r>
      <w:r w:rsidR="0035190E">
        <w:rPr>
          <w:sz w:val="28"/>
          <w:szCs w:val="28"/>
        </w:rPr>
        <w:t xml:space="preserve"> </w:t>
      </w:r>
      <w:r w:rsidR="003A410A" w:rsidRPr="003853D2">
        <w:rPr>
          <w:sz w:val="28"/>
          <w:szCs w:val="28"/>
        </w:rPr>
        <w:t>тыс. рублей</w:t>
      </w:r>
      <w:r w:rsidR="00A118FF" w:rsidRPr="003853D2">
        <w:rPr>
          <w:sz w:val="28"/>
          <w:szCs w:val="28"/>
        </w:rPr>
        <w:t>.</w:t>
      </w:r>
    </w:p>
    <w:p w:rsidR="003A410A" w:rsidRPr="003853D2" w:rsidRDefault="003A410A" w:rsidP="00F5385B">
      <w:pPr>
        <w:spacing w:line="276" w:lineRule="auto"/>
        <w:ind w:firstLine="708"/>
        <w:jc w:val="both"/>
        <w:rPr>
          <w:sz w:val="28"/>
          <w:szCs w:val="28"/>
        </w:rPr>
      </w:pPr>
      <w:r w:rsidRPr="003853D2">
        <w:rPr>
          <w:sz w:val="28"/>
          <w:szCs w:val="28"/>
        </w:rPr>
        <w:t>Изменения, вносимые в муниципальную программу «</w:t>
      </w:r>
      <w:r w:rsidR="00A118FF" w:rsidRPr="003853D2">
        <w:rPr>
          <w:sz w:val="28"/>
          <w:szCs w:val="28"/>
        </w:rPr>
        <w:t>Образование» на 2023-2027</w:t>
      </w:r>
      <w:r w:rsidRPr="003853D2">
        <w:rPr>
          <w:sz w:val="28"/>
          <w:szCs w:val="28"/>
        </w:rPr>
        <w:t xml:space="preserve">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3853D2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35190E">
        <w:rPr>
          <w:sz w:val="28"/>
          <w:szCs w:val="28"/>
        </w:rPr>
        <w:t>55</w:t>
      </w:r>
      <w:r w:rsidR="00A118FF" w:rsidRPr="003853D2">
        <w:rPr>
          <w:sz w:val="28"/>
          <w:szCs w:val="28"/>
        </w:rPr>
        <w:t xml:space="preserve"> от </w:t>
      </w:r>
      <w:r w:rsidR="0035190E">
        <w:rPr>
          <w:sz w:val="28"/>
          <w:szCs w:val="28"/>
        </w:rPr>
        <w:t>07.07</w:t>
      </w:r>
      <w:r w:rsidR="00A118FF" w:rsidRPr="003853D2">
        <w:rPr>
          <w:sz w:val="28"/>
          <w:szCs w:val="28"/>
        </w:rPr>
        <w:t>.2025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2895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515D7"/>
    <w:rsid w:val="00260449"/>
    <w:rsid w:val="0026237A"/>
    <w:rsid w:val="00271870"/>
    <w:rsid w:val="00280EF7"/>
    <w:rsid w:val="002A6465"/>
    <w:rsid w:val="00320420"/>
    <w:rsid w:val="00325281"/>
    <w:rsid w:val="0035190E"/>
    <w:rsid w:val="00361670"/>
    <w:rsid w:val="00371705"/>
    <w:rsid w:val="003853D2"/>
    <w:rsid w:val="003A410A"/>
    <w:rsid w:val="003B4200"/>
    <w:rsid w:val="003B7D69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32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5032"/>
    <w:rsid w:val="009D0A7E"/>
    <w:rsid w:val="00A118FF"/>
    <w:rsid w:val="00A37727"/>
    <w:rsid w:val="00AC46E0"/>
    <w:rsid w:val="00AC7B45"/>
    <w:rsid w:val="00AE1E18"/>
    <w:rsid w:val="00B12E3E"/>
    <w:rsid w:val="00B14D26"/>
    <w:rsid w:val="00BD5598"/>
    <w:rsid w:val="00C838BF"/>
    <w:rsid w:val="00C859CB"/>
    <w:rsid w:val="00C95AB1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53</cp:revision>
  <cp:lastPrinted>2024-04-02T09:16:00Z</cp:lastPrinted>
  <dcterms:created xsi:type="dcterms:W3CDTF">2023-07-03T09:55:00Z</dcterms:created>
  <dcterms:modified xsi:type="dcterms:W3CDTF">2025-08-05T09:34:00Z</dcterms:modified>
</cp:coreProperties>
</file>