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проекта постановления главы городского округа Лыткарино </w:t>
      </w:r>
    </w:p>
    <w:p w:rsidR="00ED0A1D" w:rsidRDefault="00ED0A1D" w:rsidP="000500E2">
      <w:pPr>
        <w:spacing w:line="276" w:lineRule="auto"/>
        <w:jc w:val="center"/>
        <w:rPr>
          <w:b/>
          <w:sz w:val="28"/>
          <w:szCs w:val="28"/>
        </w:rPr>
      </w:pPr>
      <w:r w:rsidRPr="00ED0A1D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AC7B45" w:rsidRPr="004F0E7E" w:rsidRDefault="009366BD" w:rsidP="000500E2">
      <w:pPr>
        <w:spacing w:line="276" w:lineRule="auto"/>
        <w:jc w:val="center"/>
        <w:rPr>
          <w:b/>
          <w:sz w:val="28"/>
          <w:szCs w:val="28"/>
        </w:rPr>
      </w:pPr>
      <w:r w:rsidRPr="009366BD">
        <w:rPr>
          <w:b/>
          <w:sz w:val="28"/>
          <w:szCs w:val="28"/>
        </w:rPr>
        <w:t>«Жилище» на 2023-2033 годы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D809D9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r w:rsidR="009366B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9366BD">
        <w:rPr>
          <w:sz w:val="28"/>
          <w:szCs w:val="28"/>
        </w:rPr>
        <w:t>.2026</w:t>
      </w:r>
    </w:p>
    <w:p w:rsidR="00AE36AE" w:rsidRDefault="00AE36AE" w:rsidP="00AC7B45">
      <w:pPr>
        <w:spacing w:line="276" w:lineRule="auto"/>
        <w:jc w:val="right"/>
        <w:rPr>
          <w:sz w:val="28"/>
          <w:szCs w:val="28"/>
        </w:rPr>
      </w:pPr>
    </w:p>
    <w:p w:rsidR="009366BD" w:rsidRDefault="009366BD" w:rsidP="00ED0A1D">
      <w:pPr>
        <w:spacing w:line="276" w:lineRule="auto"/>
        <w:ind w:firstLine="708"/>
        <w:jc w:val="both"/>
        <w:rPr>
          <w:sz w:val="28"/>
          <w:szCs w:val="28"/>
        </w:rPr>
      </w:pPr>
      <w:r w:rsidRPr="009366BD">
        <w:rPr>
          <w:sz w:val="28"/>
          <w:szCs w:val="28"/>
        </w:rPr>
        <w:t>В целях приведения финансовых показателей муниципальной програм</w:t>
      </w:r>
      <w:r w:rsidR="00D809D9">
        <w:rPr>
          <w:sz w:val="28"/>
          <w:szCs w:val="28"/>
        </w:rPr>
        <w:t>мы «Жилище» на 2023-2033 годы в</w:t>
      </w:r>
      <w:r w:rsidR="00D809D9" w:rsidRPr="00CB2011">
        <w:rPr>
          <w:sz w:val="28"/>
          <w:szCs w:val="28"/>
        </w:rPr>
        <w:t xml:space="preserve"> соответствие с изменениями, внесенными в сводную бюджетную роспись расходов на 2026 год и плановый период 2027 и 2028 годов, </w:t>
      </w:r>
      <w:r w:rsidRPr="009366BD">
        <w:rPr>
          <w:sz w:val="28"/>
          <w:szCs w:val="28"/>
        </w:rPr>
        <w:t>представленным проектом предлагается общий объем бюджетных ассигнований, предусмотренных на реализацию программных мероприятий, уменьшить в 2026 году на 11</w:t>
      </w:r>
      <w:r w:rsidR="00D809D9">
        <w:rPr>
          <w:sz w:val="28"/>
          <w:szCs w:val="28"/>
        </w:rPr>
        <w:t> </w:t>
      </w:r>
      <w:r w:rsidRPr="009366BD">
        <w:rPr>
          <w:sz w:val="28"/>
          <w:szCs w:val="28"/>
        </w:rPr>
        <w:t>33</w:t>
      </w:r>
      <w:r w:rsidR="00D809D9">
        <w:rPr>
          <w:sz w:val="28"/>
          <w:szCs w:val="28"/>
        </w:rPr>
        <w:t>3</w:t>
      </w:r>
      <w:r w:rsidRPr="009366BD">
        <w:rPr>
          <w:sz w:val="28"/>
          <w:szCs w:val="28"/>
        </w:rPr>
        <w:t>,</w:t>
      </w:r>
      <w:r w:rsidR="00D809D9">
        <w:rPr>
          <w:sz w:val="28"/>
          <w:szCs w:val="28"/>
        </w:rPr>
        <w:t>32</w:t>
      </w:r>
      <w:r w:rsidRPr="009366B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в том числе:</w:t>
      </w:r>
      <w:r w:rsidRPr="009366BD">
        <w:t xml:space="preserve"> </w:t>
      </w:r>
      <w:r w:rsidRPr="009366BD">
        <w:rPr>
          <w:sz w:val="28"/>
          <w:szCs w:val="28"/>
        </w:rPr>
        <w:t>по подпрограмме 2 «Обеспечение жильем молодых семей»</w:t>
      </w:r>
      <w:r w:rsidRPr="009366BD">
        <w:t xml:space="preserve"> </w:t>
      </w:r>
      <w:r w:rsidR="00D809D9">
        <w:rPr>
          <w:sz w:val="28"/>
          <w:szCs w:val="28"/>
        </w:rPr>
        <w:t>уменьшить на 8 </w:t>
      </w:r>
      <w:r w:rsidRPr="009366BD">
        <w:rPr>
          <w:sz w:val="28"/>
          <w:szCs w:val="28"/>
        </w:rPr>
        <w:t>34</w:t>
      </w:r>
      <w:r w:rsidR="00D809D9">
        <w:rPr>
          <w:sz w:val="28"/>
          <w:szCs w:val="28"/>
        </w:rPr>
        <w:t>3</w:t>
      </w:r>
      <w:r w:rsidRPr="009366BD">
        <w:rPr>
          <w:sz w:val="28"/>
          <w:szCs w:val="28"/>
        </w:rPr>
        <w:t>,</w:t>
      </w:r>
      <w:r w:rsidR="00D809D9">
        <w:rPr>
          <w:sz w:val="28"/>
          <w:szCs w:val="28"/>
        </w:rPr>
        <w:t>32</w:t>
      </w:r>
      <w:r w:rsidRPr="009366BD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, </w:t>
      </w:r>
      <w:r w:rsidRPr="009366BD">
        <w:rPr>
          <w:sz w:val="28"/>
          <w:szCs w:val="28"/>
        </w:rPr>
        <w:t>по подпрограмме 6 «Обеспечение жильем отдельных категорий граждан за счет средств федерального бюджета»</w:t>
      </w:r>
      <w:r>
        <w:rPr>
          <w:sz w:val="28"/>
          <w:szCs w:val="28"/>
        </w:rPr>
        <w:t xml:space="preserve"> </w:t>
      </w:r>
      <w:r w:rsidRPr="009366BD">
        <w:rPr>
          <w:sz w:val="28"/>
          <w:szCs w:val="28"/>
        </w:rPr>
        <w:t>сократить на 2</w:t>
      </w:r>
      <w:r w:rsidR="00D809D9">
        <w:rPr>
          <w:sz w:val="28"/>
          <w:szCs w:val="28"/>
        </w:rPr>
        <w:t> </w:t>
      </w:r>
      <w:r w:rsidRPr="009366BD">
        <w:rPr>
          <w:sz w:val="28"/>
          <w:szCs w:val="28"/>
        </w:rPr>
        <w:t>990,0 тыс. рублей</w:t>
      </w:r>
      <w:r>
        <w:rPr>
          <w:sz w:val="28"/>
          <w:szCs w:val="28"/>
        </w:rPr>
        <w:t>.</w:t>
      </w:r>
    </w:p>
    <w:p w:rsidR="009366BD" w:rsidRDefault="009366BD" w:rsidP="00ED0A1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366BD">
        <w:rPr>
          <w:sz w:val="28"/>
          <w:szCs w:val="28"/>
        </w:rPr>
        <w:t>асходы планового периода 2027 и 202</w:t>
      </w:r>
      <w:r>
        <w:rPr>
          <w:sz w:val="28"/>
          <w:szCs w:val="28"/>
        </w:rPr>
        <w:t>8 годов</w:t>
      </w:r>
      <w:r w:rsidR="00E01C62">
        <w:rPr>
          <w:sz w:val="28"/>
          <w:szCs w:val="28"/>
        </w:rPr>
        <w:t xml:space="preserve"> предлагается</w:t>
      </w:r>
      <w:r>
        <w:rPr>
          <w:sz w:val="28"/>
          <w:szCs w:val="28"/>
        </w:rPr>
        <w:t xml:space="preserve"> утвердить в размерах</w:t>
      </w:r>
      <w:r w:rsidRPr="009366BD">
        <w:rPr>
          <w:sz w:val="28"/>
          <w:szCs w:val="28"/>
        </w:rPr>
        <w:t xml:space="preserve"> 31</w:t>
      </w:r>
      <w:r w:rsidR="00D809D9">
        <w:rPr>
          <w:sz w:val="28"/>
          <w:szCs w:val="28"/>
        </w:rPr>
        <w:t> </w:t>
      </w:r>
      <w:r w:rsidRPr="009366BD">
        <w:rPr>
          <w:sz w:val="28"/>
          <w:szCs w:val="28"/>
        </w:rPr>
        <w:t>149,7 тыс. рублей и 30</w:t>
      </w:r>
      <w:r w:rsidR="00D809D9">
        <w:rPr>
          <w:sz w:val="28"/>
          <w:szCs w:val="28"/>
        </w:rPr>
        <w:t> </w:t>
      </w:r>
      <w:r w:rsidRPr="009366BD">
        <w:rPr>
          <w:sz w:val="28"/>
          <w:szCs w:val="28"/>
        </w:rPr>
        <w:t>898,4 тыс. рублей соответственно</w:t>
      </w:r>
      <w:r w:rsidR="009D2ED3">
        <w:rPr>
          <w:sz w:val="28"/>
          <w:szCs w:val="28"/>
        </w:rPr>
        <w:t>.</w:t>
      </w:r>
    </w:p>
    <w:p w:rsidR="00BD5598" w:rsidRPr="00896AFE" w:rsidRDefault="00AC7B45" w:rsidP="009D2ED3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6F7B6C">
        <w:rPr>
          <w:sz w:val="28"/>
          <w:szCs w:val="28"/>
        </w:rPr>
        <w:t>и подготовлено заключение №</w:t>
      </w:r>
      <w:r w:rsidR="00D809D9">
        <w:rPr>
          <w:sz w:val="28"/>
          <w:szCs w:val="28"/>
        </w:rPr>
        <w:t>29</w:t>
      </w:r>
      <w:r>
        <w:rPr>
          <w:sz w:val="28"/>
          <w:szCs w:val="28"/>
        </w:rPr>
        <w:t xml:space="preserve"> от </w:t>
      </w:r>
      <w:r w:rsidR="00D809D9">
        <w:rPr>
          <w:sz w:val="28"/>
          <w:szCs w:val="28"/>
        </w:rPr>
        <w:t>24</w:t>
      </w:r>
      <w:r w:rsidR="006F7B6C">
        <w:rPr>
          <w:sz w:val="28"/>
          <w:szCs w:val="28"/>
        </w:rPr>
        <w:t>.0</w:t>
      </w:r>
      <w:r w:rsidR="00D809D9">
        <w:rPr>
          <w:sz w:val="28"/>
          <w:szCs w:val="28"/>
        </w:rPr>
        <w:t>3</w:t>
      </w:r>
      <w:r>
        <w:rPr>
          <w:sz w:val="28"/>
          <w:szCs w:val="28"/>
        </w:rPr>
        <w:t>.202</w:t>
      </w:r>
      <w:r w:rsidR="00D809D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5598" w:rsidRPr="00896AFE" w:rsidSect="003640D1">
      <w:pgSz w:w="11906" w:h="16838"/>
      <w:pgMar w:top="709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1C3B57"/>
    <w:rsid w:val="00271870"/>
    <w:rsid w:val="002E400C"/>
    <w:rsid w:val="002E6EFD"/>
    <w:rsid w:val="003156CE"/>
    <w:rsid w:val="00325281"/>
    <w:rsid w:val="003640D1"/>
    <w:rsid w:val="003E4D02"/>
    <w:rsid w:val="004F0E7E"/>
    <w:rsid w:val="006F7B6C"/>
    <w:rsid w:val="007206FC"/>
    <w:rsid w:val="00896AFE"/>
    <w:rsid w:val="00912DBC"/>
    <w:rsid w:val="009366BD"/>
    <w:rsid w:val="0095571E"/>
    <w:rsid w:val="009D2ED3"/>
    <w:rsid w:val="009F1E7D"/>
    <w:rsid w:val="00AC7B45"/>
    <w:rsid w:val="00AE36AE"/>
    <w:rsid w:val="00B072DD"/>
    <w:rsid w:val="00BD5598"/>
    <w:rsid w:val="00CA328F"/>
    <w:rsid w:val="00D00594"/>
    <w:rsid w:val="00D809D9"/>
    <w:rsid w:val="00E01C62"/>
    <w:rsid w:val="00ED0A1D"/>
    <w:rsid w:val="00F140C7"/>
    <w:rsid w:val="00F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13DC5D-37F1-4858-9E22-09B319BF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cp:lastPrinted>2026-01-15T14:22:00Z</cp:lastPrinted>
  <dcterms:created xsi:type="dcterms:W3CDTF">2023-07-03T09:55:00Z</dcterms:created>
  <dcterms:modified xsi:type="dcterms:W3CDTF">2026-03-23T14:03:00Z</dcterms:modified>
</cp:coreProperties>
</file>