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AC7B45" w:rsidRPr="00FD0172" w:rsidRDefault="000F3FC7" w:rsidP="00FD017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муниципальную программу «Культура и туризм» на 2023-2030 годы»</w:t>
      </w:r>
    </w:p>
    <w:p w:rsidR="00AC7B45" w:rsidRDefault="00FD0172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31</w:t>
      </w:r>
      <w:r w:rsidR="009366BD">
        <w:rPr>
          <w:sz w:val="28"/>
          <w:szCs w:val="28"/>
        </w:rPr>
        <w:t>.0</w:t>
      </w:r>
      <w:r w:rsidR="00D809D9">
        <w:rPr>
          <w:sz w:val="28"/>
          <w:szCs w:val="28"/>
        </w:rPr>
        <w:t>3</w:t>
      </w:r>
      <w:r w:rsidR="009366BD">
        <w:rPr>
          <w:sz w:val="28"/>
          <w:szCs w:val="28"/>
        </w:rPr>
        <w:t>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FD0172" w:rsidRDefault="009366BD" w:rsidP="00FD0172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 xml:space="preserve">мы </w:t>
      </w:r>
      <w:r w:rsidR="000F3FC7">
        <w:rPr>
          <w:sz w:val="28"/>
          <w:szCs w:val="28"/>
        </w:rPr>
        <w:t>«Культура и туризм» на 2023-2030 годы</w:t>
      </w:r>
      <w:r w:rsidR="00D809D9">
        <w:rPr>
          <w:sz w:val="28"/>
          <w:szCs w:val="28"/>
        </w:rPr>
        <w:t xml:space="preserve"> в</w:t>
      </w:r>
      <w:r w:rsidR="00D809D9" w:rsidRPr="00CB2011">
        <w:rPr>
          <w:sz w:val="28"/>
          <w:szCs w:val="28"/>
        </w:rPr>
        <w:t xml:space="preserve"> соответствие </w:t>
      </w:r>
      <w:r w:rsidR="00FD0172">
        <w:rPr>
          <w:sz w:val="28"/>
          <w:szCs w:val="28"/>
        </w:rPr>
        <w:t>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 (с учетом внесенных изменений и дополнений от 26.03.2026 №99/10)</w:t>
      </w:r>
      <w:r w:rsidR="00D809D9" w:rsidRPr="00CB2011"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представленным проектом предлагается</w:t>
      </w:r>
      <w:r w:rsidR="00FD0172">
        <w:rPr>
          <w:sz w:val="28"/>
          <w:szCs w:val="28"/>
        </w:rPr>
        <w:t xml:space="preserve"> </w:t>
      </w:r>
      <w:r w:rsidR="000F3FC7">
        <w:rPr>
          <w:sz w:val="28"/>
          <w:szCs w:val="28"/>
        </w:rPr>
        <w:t>увеличить общий объем бюджетных ассигнований, предусмотренных в 2026 году на реализацию основного мероприятия 04 «Обеспечение функций культурно-досуговых учреждений» подпрограммы I</w:t>
      </w:r>
      <w:r w:rsidR="000F3FC7">
        <w:rPr>
          <w:sz w:val="28"/>
          <w:szCs w:val="28"/>
          <w:lang w:val="en-US"/>
        </w:rPr>
        <w:t>V</w:t>
      </w:r>
      <w:r w:rsidR="000F3FC7">
        <w:rPr>
          <w:sz w:val="28"/>
          <w:szCs w:val="28"/>
        </w:rPr>
        <w:t xml:space="preserve"> «Развитие профессионального искусства, гастрольно-концертной и культурно-досуговой деятельно</w:t>
      </w:r>
      <w:r w:rsidR="00D12D34">
        <w:rPr>
          <w:sz w:val="28"/>
          <w:szCs w:val="28"/>
        </w:rPr>
        <w:t>сти, кинематографии», на 8 247,</w:t>
      </w:r>
      <w:bookmarkStart w:id="0" w:name="_GoBack"/>
      <w:bookmarkEnd w:id="0"/>
      <w:r w:rsidR="000F3FC7">
        <w:rPr>
          <w:sz w:val="28"/>
          <w:szCs w:val="28"/>
        </w:rPr>
        <w:t>0 тыс. рублей.</w:t>
      </w:r>
    </w:p>
    <w:p w:rsidR="00896313" w:rsidRDefault="00896313" w:rsidP="00896313">
      <w:pPr>
        <w:pStyle w:val="a3"/>
        <w:spacing w:line="264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Изменения, вносимые в муниципальную программу </w:t>
      </w:r>
      <w:r w:rsidR="00552D9F">
        <w:rPr>
          <w:sz w:val="28"/>
          <w:szCs w:val="28"/>
        </w:rPr>
        <w:t>«Культура и туризм» на 2023-2030 годы</w:t>
      </w:r>
      <w:r>
        <w:rPr>
          <w:sz w:val="28"/>
          <w:szCs w:val="28"/>
        </w:rPr>
        <w:t>, соответствуют показателям утвержденного бюджета городского округа Лыткарино на 2026 год и плановый период 2027 и 2028 годов.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FD0172">
        <w:rPr>
          <w:sz w:val="28"/>
          <w:szCs w:val="28"/>
        </w:rPr>
        <w:t>3</w:t>
      </w:r>
      <w:r w:rsidR="000F3FC7">
        <w:rPr>
          <w:sz w:val="28"/>
          <w:szCs w:val="28"/>
        </w:rPr>
        <w:t>3</w:t>
      </w:r>
      <w:r>
        <w:rPr>
          <w:sz w:val="28"/>
          <w:szCs w:val="28"/>
        </w:rPr>
        <w:t xml:space="preserve"> от </w:t>
      </w:r>
      <w:r w:rsidR="00FD0172">
        <w:rPr>
          <w:sz w:val="28"/>
          <w:szCs w:val="28"/>
        </w:rPr>
        <w:t>3</w:t>
      </w:r>
      <w:r w:rsidR="000F3FC7">
        <w:rPr>
          <w:sz w:val="28"/>
          <w:szCs w:val="28"/>
        </w:rPr>
        <w:t>1</w:t>
      </w:r>
      <w:r w:rsidR="006F7B6C">
        <w:rPr>
          <w:sz w:val="28"/>
          <w:szCs w:val="28"/>
        </w:rPr>
        <w:t>.0</w:t>
      </w:r>
      <w:r w:rsidR="00D809D9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F3FC7"/>
    <w:rsid w:val="001B4C92"/>
    <w:rsid w:val="001C3B57"/>
    <w:rsid w:val="00271870"/>
    <w:rsid w:val="002E400C"/>
    <w:rsid w:val="002E6EFD"/>
    <w:rsid w:val="003156CE"/>
    <w:rsid w:val="00325281"/>
    <w:rsid w:val="003640D1"/>
    <w:rsid w:val="003E4D02"/>
    <w:rsid w:val="004F0E7E"/>
    <w:rsid w:val="00552D9F"/>
    <w:rsid w:val="006F7B6C"/>
    <w:rsid w:val="007206FC"/>
    <w:rsid w:val="00896313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12D3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2026-03-31T13:36:00Z</cp:lastPrinted>
  <dcterms:created xsi:type="dcterms:W3CDTF">2023-07-03T09:55:00Z</dcterms:created>
  <dcterms:modified xsi:type="dcterms:W3CDTF">2026-04-03T06:22:00Z</dcterms:modified>
</cp:coreProperties>
</file>