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постановления </w:t>
      </w:r>
      <w:r w:rsidR="00DA78D9">
        <w:rPr>
          <w:b/>
          <w:sz w:val="28"/>
          <w:szCs w:val="28"/>
        </w:rPr>
        <w:t>г</w:t>
      </w:r>
      <w:r w:rsidRPr="00483F1A">
        <w:rPr>
          <w:b/>
          <w:sz w:val="28"/>
          <w:szCs w:val="28"/>
        </w:rPr>
        <w:t>лавы городского округа Лыткарино</w:t>
      </w:r>
    </w:p>
    <w:p w:rsidR="00556624" w:rsidRDefault="001E5372" w:rsidP="0096078D">
      <w:pPr>
        <w:spacing w:line="276" w:lineRule="auto"/>
        <w:jc w:val="center"/>
        <w:rPr>
          <w:b/>
          <w:sz w:val="28"/>
          <w:szCs w:val="28"/>
        </w:rPr>
      </w:pPr>
      <w:r w:rsidRPr="001E5372">
        <w:rPr>
          <w:b/>
          <w:sz w:val="28"/>
          <w:szCs w:val="28"/>
        </w:rPr>
        <w:t>«О внесении изме</w:t>
      </w:r>
      <w:r w:rsidR="00556624">
        <w:rPr>
          <w:b/>
          <w:sz w:val="28"/>
          <w:szCs w:val="28"/>
        </w:rPr>
        <w:t>нений в муниципальную программу</w:t>
      </w:r>
    </w:p>
    <w:p w:rsidR="00AC7B45" w:rsidRPr="004F0E7E" w:rsidRDefault="00D85BEE" w:rsidP="0096078D">
      <w:pPr>
        <w:spacing w:line="276" w:lineRule="auto"/>
        <w:jc w:val="center"/>
        <w:rPr>
          <w:b/>
          <w:sz w:val="28"/>
          <w:szCs w:val="28"/>
        </w:rPr>
      </w:pPr>
      <w:r w:rsidRPr="003467E6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Социальная защита населения»</w:t>
      </w:r>
      <w:r w:rsidR="00556624">
        <w:rPr>
          <w:b/>
          <w:sz w:val="28"/>
          <w:szCs w:val="28"/>
        </w:rPr>
        <w:t xml:space="preserve"> </w:t>
      </w:r>
      <w:r w:rsidRPr="003467E6">
        <w:rPr>
          <w:b/>
          <w:sz w:val="28"/>
          <w:szCs w:val="28"/>
        </w:rPr>
        <w:t>на 2023-2027 годы</w:t>
      </w:r>
      <w:r>
        <w:rPr>
          <w:b/>
          <w:sz w:val="28"/>
          <w:szCs w:val="28"/>
        </w:rPr>
        <w:t>»</w:t>
      </w:r>
    </w:p>
    <w:p w:rsidR="00AC7B45" w:rsidRDefault="00AC7B45" w:rsidP="00A37727">
      <w:pPr>
        <w:spacing w:line="276" w:lineRule="auto"/>
        <w:rPr>
          <w:sz w:val="28"/>
          <w:szCs w:val="28"/>
        </w:rPr>
      </w:pPr>
    </w:p>
    <w:p w:rsidR="00AC7B45" w:rsidRPr="0088501F" w:rsidRDefault="0088501F" w:rsidP="00AC7B45">
      <w:pPr>
        <w:spacing w:line="276" w:lineRule="auto"/>
        <w:jc w:val="right"/>
        <w:rPr>
          <w:b/>
          <w:sz w:val="28"/>
          <w:szCs w:val="28"/>
        </w:rPr>
      </w:pPr>
      <w:r w:rsidRPr="0088501F">
        <w:rPr>
          <w:b/>
          <w:sz w:val="28"/>
          <w:szCs w:val="28"/>
        </w:rPr>
        <w:t>20.01.2026</w:t>
      </w:r>
    </w:p>
    <w:p w:rsidR="00AC7B45" w:rsidRPr="0088501F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EF5585" w:rsidRDefault="00D85BEE" w:rsidP="00D85BEE">
      <w:pPr>
        <w:pStyle w:val="a3"/>
        <w:spacing w:line="276" w:lineRule="auto"/>
        <w:ind w:left="0" w:firstLine="709"/>
        <w:jc w:val="both"/>
        <w:rPr>
          <w:color w:val="FF0000"/>
          <w:sz w:val="28"/>
          <w:szCs w:val="28"/>
        </w:rPr>
      </w:pPr>
      <w:proofErr w:type="gramStart"/>
      <w:r w:rsidRPr="0088501F">
        <w:rPr>
          <w:sz w:val="28"/>
          <w:szCs w:val="28"/>
        </w:rPr>
        <w:t xml:space="preserve">В целях приведения финансовых показателей муниципальной программы «Социальная защита населения» на 2023-2027 годы в соответствие с решением Совета депутатов городского округа </w:t>
      </w:r>
      <w:r w:rsidR="0088501F" w:rsidRPr="0088501F">
        <w:rPr>
          <w:sz w:val="28"/>
          <w:szCs w:val="28"/>
        </w:rPr>
        <w:t>Лыткарино от 11.12.2025 №59/5 «О бюджете городского округа Лыткарино Московской области на 2026 год и на плановый период 2027 и 2028 годов» представленным проектом предлагается увеличить общий объем программных расходов 2026 года на 383,4 тыс. рублей</w:t>
      </w:r>
      <w:r w:rsidR="00EF5585" w:rsidRPr="0088501F">
        <w:rPr>
          <w:sz w:val="28"/>
          <w:szCs w:val="28"/>
        </w:rPr>
        <w:t>, в том</w:t>
      </w:r>
      <w:proofErr w:type="gramEnd"/>
      <w:r w:rsidR="00EF5585" w:rsidRPr="0088501F">
        <w:rPr>
          <w:sz w:val="28"/>
          <w:szCs w:val="28"/>
        </w:rPr>
        <w:t xml:space="preserve"> </w:t>
      </w:r>
      <w:proofErr w:type="gramStart"/>
      <w:r w:rsidR="00EF5585" w:rsidRPr="0088501F">
        <w:rPr>
          <w:sz w:val="28"/>
          <w:szCs w:val="28"/>
        </w:rPr>
        <w:t>числе</w:t>
      </w:r>
      <w:proofErr w:type="gramEnd"/>
      <w:r w:rsidR="0088501F" w:rsidRPr="0088501F">
        <w:rPr>
          <w:sz w:val="28"/>
          <w:szCs w:val="28"/>
        </w:rPr>
        <w:t>: по подпрограмме</w:t>
      </w:r>
      <w:r w:rsidR="00EF5585" w:rsidRPr="0088501F">
        <w:rPr>
          <w:sz w:val="28"/>
          <w:szCs w:val="28"/>
        </w:rPr>
        <w:t xml:space="preserve"> </w:t>
      </w:r>
      <w:r w:rsidR="00EF5585" w:rsidRPr="0088501F">
        <w:rPr>
          <w:sz w:val="28"/>
          <w:szCs w:val="28"/>
          <w:lang w:val="en-US"/>
        </w:rPr>
        <w:t>I</w:t>
      </w:r>
      <w:r w:rsidR="00EF5585" w:rsidRPr="0088501F">
        <w:rPr>
          <w:sz w:val="28"/>
          <w:szCs w:val="28"/>
        </w:rPr>
        <w:t xml:space="preserve"> «Социальная поддержка граждан» </w:t>
      </w:r>
      <w:r w:rsidR="0088501F" w:rsidRPr="0088501F">
        <w:rPr>
          <w:sz w:val="28"/>
          <w:szCs w:val="28"/>
        </w:rPr>
        <w:t>увеличить на 90,2 тыс. рублей</w:t>
      </w:r>
      <w:r w:rsidR="00EF5585" w:rsidRPr="0088501F">
        <w:rPr>
          <w:sz w:val="28"/>
          <w:szCs w:val="28"/>
        </w:rPr>
        <w:t xml:space="preserve">, </w:t>
      </w:r>
      <w:r w:rsidR="0088501F" w:rsidRPr="0088501F">
        <w:rPr>
          <w:sz w:val="28"/>
          <w:szCs w:val="28"/>
        </w:rPr>
        <w:t xml:space="preserve">по подпрограмме </w:t>
      </w:r>
      <w:r w:rsidR="00EF5585" w:rsidRPr="0088501F">
        <w:rPr>
          <w:sz w:val="28"/>
          <w:szCs w:val="28"/>
          <w:lang w:val="en-US"/>
        </w:rPr>
        <w:t>II</w:t>
      </w:r>
      <w:r w:rsidR="00EF5585" w:rsidRPr="0088501F">
        <w:rPr>
          <w:sz w:val="28"/>
          <w:szCs w:val="28"/>
        </w:rPr>
        <w:t xml:space="preserve"> «Развитие системы отдыха и оздоровления детей» </w:t>
      </w:r>
      <w:r w:rsidR="0088501F" w:rsidRPr="0088501F">
        <w:rPr>
          <w:sz w:val="28"/>
          <w:szCs w:val="28"/>
        </w:rPr>
        <w:t>увеличить на 5 445,2 тыс. рублей</w:t>
      </w:r>
      <w:r w:rsidR="00EF5585" w:rsidRPr="0088501F">
        <w:rPr>
          <w:sz w:val="28"/>
          <w:szCs w:val="28"/>
        </w:rPr>
        <w:t xml:space="preserve">, </w:t>
      </w:r>
      <w:r w:rsidR="0088501F" w:rsidRPr="0088501F">
        <w:rPr>
          <w:sz w:val="28"/>
          <w:szCs w:val="28"/>
        </w:rPr>
        <w:t xml:space="preserve">по подпрограмме </w:t>
      </w:r>
      <w:r w:rsidR="0088501F" w:rsidRPr="0088501F">
        <w:rPr>
          <w:sz w:val="28"/>
          <w:szCs w:val="28"/>
          <w:lang w:val="en-US"/>
        </w:rPr>
        <w:t>V</w:t>
      </w:r>
      <w:r w:rsidR="00EF5585" w:rsidRPr="0088501F">
        <w:rPr>
          <w:sz w:val="28"/>
          <w:szCs w:val="28"/>
        </w:rPr>
        <w:t xml:space="preserve"> «</w:t>
      </w:r>
      <w:r w:rsidR="0088501F" w:rsidRPr="0088501F">
        <w:rPr>
          <w:sz w:val="28"/>
          <w:szCs w:val="28"/>
        </w:rPr>
        <w:t>Обеспечивающая подпрограмма</w:t>
      </w:r>
      <w:r w:rsidR="00C65018" w:rsidRPr="0088501F">
        <w:rPr>
          <w:sz w:val="28"/>
          <w:szCs w:val="28"/>
        </w:rPr>
        <w:t>»</w:t>
      </w:r>
      <w:r w:rsidR="00EF5585" w:rsidRPr="0088501F">
        <w:rPr>
          <w:sz w:val="28"/>
          <w:szCs w:val="28"/>
        </w:rPr>
        <w:t xml:space="preserve"> </w:t>
      </w:r>
      <w:r w:rsidR="0088501F" w:rsidRPr="0088501F">
        <w:rPr>
          <w:sz w:val="28"/>
          <w:szCs w:val="28"/>
        </w:rPr>
        <w:t>уменьшить на 5 152,0 тыс. рублей</w:t>
      </w:r>
      <w:r w:rsidR="00EF5585" w:rsidRPr="0088501F">
        <w:rPr>
          <w:sz w:val="28"/>
          <w:szCs w:val="28"/>
        </w:rPr>
        <w:t>.</w:t>
      </w:r>
    </w:p>
    <w:p w:rsidR="0088501F" w:rsidRPr="0088501F" w:rsidRDefault="0088501F" w:rsidP="00D85BEE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bookmarkStart w:id="0" w:name="_GoBack"/>
      <w:r w:rsidRPr="0088501F">
        <w:rPr>
          <w:sz w:val="28"/>
          <w:szCs w:val="28"/>
        </w:rPr>
        <w:t>Расходы планового периода 2027 и 2028 годов утвердить в размере 22 009,4 тыс. рублей ежегодно.</w:t>
      </w:r>
    </w:p>
    <w:p w:rsidR="0088501F" w:rsidRPr="0088501F" w:rsidRDefault="0088501F" w:rsidP="00D85BEE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88501F">
        <w:rPr>
          <w:sz w:val="28"/>
          <w:szCs w:val="28"/>
        </w:rPr>
        <w:t>Разработчиком муниципальной программы «Социальная защита населения» предлагается продлить сроки ее реализации до 2030 года.</w:t>
      </w:r>
    </w:p>
    <w:p w:rsidR="00D85BEE" w:rsidRPr="0088501F" w:rsidRDefault="0088501F" w:rsidP="00D85BEE">
      <w:pPr>
        <w:spacing w:line="276" w:lineRule="auto"/>
        <w:ind w:firstLine="708"/>
        <w:jc w:val="both"/>
        <w:rPr>
          <w:sz w:val="28"/>
          <w:szCs w:val="28"/>
        </w:rPr>
      </w:pPr>
      <w:r w:rsidRPr="0088501F">
        <w:rPr>
          <w:sz w:val="28"/>
          <w:szCs w:val="28"/>
        </w:rPr>
        <w:t>Изменения, вносимые в муниципальную программу «Социальная защита населения» на 2023-2027 годы, соответствуют показателям утвержденного бюджета городского округа Лыткарино на 2026 год и плановый период 2027 и 2028 годов.</w:t>
      </w:r>
    </w:p>
    <w:p w:rsidR="0088501F" w:rsidRPr="0088501F" w:rsidRDefault="0088501F" w:rsidP="00D85BEE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88501F">
        <w:rPr>
          <w:sz w:val="28"/>
          <w:szCs w:val="28"/>
        </w:rPr>
        <w:t>В ходе проведения экспертизы установлено, что объемы финансового обеспечения реализации мероприятий Программы 2025 года, указанные в паспорте Программы и перечнях мероприятий подпрограмм I и II представленного проекта изменений, не соответствуют показателям бюджета г.о. Лыткарино на 2025 год и на плановый период 2026 и 2027 годов, утвержденного решением Совета депутатов г.о. Лыткарино от 12.12.2024 №545/63 (с учетом внесенных изменений и</w:t>
      </w:r>
      <w:proofErr w:type="gramEnd"/>
      <w:r w:rsidRPr="0088501F">
        <w:rPr>
          <w:sz w:val="28"/>
          <w:szCs w:val="28"/>
        </w:rPr>
        <w:t xml:space="preserve"> дополнений от 25.12.2025).</w:t>
      </w:r>
    </w:p>
    <w:p w:rsidR="00777BB1" w:rsidRPr="0088501F" w:rsidRDefault="00AC7B45" w:rsidP="00D85BEE">
      <w:pPr>
        <w:spacing w:line="276" w:lineRule="auto"/>
        <w:ind w:firstLine="708"/>
        <w:jc w:val="both"/>
        <w:rPr>
          <w:sz w:val="28"/>
          <w:szCs w:val="28"/>
        </w:rPr>
      </w:pPr>
      <w:r w:rsidRPr="0088501F">
        <w:rPr>
          <w:sz w:val="28"/>
          <w:szCs w:val="28"/>
        </w:rPr>
        <w:t xml:space="preserve">Экспертиза проведена в установленные сроки </w:t>
      </w:r>
      <w:r w:rsidR="000E153B" w:rsidRPr="0088501F">
        <w:rPr>
          <w:sz w:val="28"/>
          <w:szCs w:val="28"/>
        </w:rPr>
        <w:t>и под</w:t>
      </w:r>
      <w:r w:rsidR="00D23BB1" w:rsidRPr="0088501F">
        <w:rPr>
          <w:sz w:val="28"/>
          <w:szCs w:val="28"/>
        </w:rPr>
        <w:t>готовлено заключение №</w:t>
      </w:r>
      <w:r w:rsidR="0088501F" w:rsidRPr="0088501F">
        <w:rPr>
          <w:sz w:val="28"/>
          <w:szCs w:val="28"/>
        </w:rPr>
        <w:t>5</w:t>
      </w:r>
      <w:r w:rsidR="006359C5" w:rsidRPr="0088501F">
        <w:rPr>
          <w:sz w:val="28"/>
          <w:szCs w:val="28"/>
        </w:rPr>
        <w:t xml:space="preserve"> от </w:t>
      </w:r>
      <w:r w:rsidR="0088501F" w:rsidRPr="0088501F">
        <w:rPr>
          <w:sz w:val="28"/>
          <w:szCs w:val="28"/>
        </w:rPr>
        <w:t>20.01.2026</w:t>
      </w:r>
      <w:r w:rsidRPr="0088501F">
        <w:rPr>
          <w:sz w:val="28"/>
          <w:szCs w:val="28"/>
        </w:rPr>
        <w:t>.</w:t>
      </w:r>
      <w:bookmarkEnd w:id="0"/>
    </w:p>
    <w:sectPr w:rsidR="00777BB1" w:rsidRPr="0088501F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78037C"/>
    <w:multiLevelType w:val="hybridMultilevel"/>
    <w:tmpl w:val="F4620014"/>
    <w:lvl w:ilvl="0" w:tplc="6E2AB2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E153B"/>
    <w:rsid w:val="001243C9"/>
    <w:rsid w:val="00127AE0"/>
    <w:rsid w:val="001A02A8"/>
    <w:rsid w:val="001D0F11"/>
    <w:rsid w:val="001E5372"/>
    <w:rsid w:val="001E67AB"/>
    <w:rsid w:val="0022472B"/>
    <w:rsid w:val="0023171E"/>
    <w:rsid w:val="00254EC7"/>
    <w:rsid w:val="00260449"/>
    <w:rsid w:val="00271870"/>
    <w:rsid w:val="002A6465"/>
    <w:rsid w:val="00325281"/>
    <w:rsid w:val="00361670"/>
    <w:rsid w:val="00371705"/>
    <w:rsid w:val="003B4200"/>
    <w:rsid w:val="003C5C05"/>
    <w:rsid w:val="003E0B5E"/>
    <w:rsid w:val="00434227"/>
    <w:rsid w:val="00434300"/>
    <w:rsid w:val="00483F1A"/>
    <w:rsid w:val="00490004"/>
    <w:rsid w:val="004F0E7E"/>
    <w:rsid w:val="0052601B"/>
    <w:rsid w:val="005303E4"/>
    <w:rsid w:val="0053103E"/>
    <w:rsid w:val="00556624"/>
    <w:rsid w:val="00592162"/>
    <w:rsid w:val="005A3764"/>
    <w:rsid w:val="005C372A"/>
    <w:rsid w:val="006359C5"/>
    <w:rsid w:val="00644E47"/>
    <w:rsid w:val="006570E7"/>
    <w:rsid w:val="00694AB5"/>
    <w:rsid w:val="006E784A"/>
    <w:rsid w:val="006F1254"/>
    <w:rsid w:val="006F7487"/>
    <w:rsid w:val="00740216"/>
    <w:rsid w:val="0076682B"/>
    <w:rsid w:val="00777BB1"/>
    <w:rsid w:val="007B3CF7"/>
    <w:rsid w:val="007B7470"/>
    <w:rsid w:val="00816554"/>
    <w:rsid w:val="00830C0E"/>
    <w:rsid w:val="00842A61"/>
    <w:rsid w:val="00846B13"/>
    <w:rsid w:val="0088501F"/>
    <w:rsid w:val="009168CA"/>
    <w:rsid w:val="009407F8"/>
    <w:rsid w:val="0096078D"/>
    <w:rsid w:val="009F5977"/>
    <w:rsid w:val="00A37727"/>
    <w:rsid w:val="00AC7B45"/>
    <w:rsid w:val="00AE1E18"/>
    <w:rsid w:val="00B12E3E"/>
    <w:rsid w:val="00B14D26"/>
    <w:rsid w:val="00B36F61"/>
    <w:rsid w:val="00BD5598"/>
    <w:rsid w:val="00BD756D"/>
    <w:rsid w:val="00C65018"/>
    <w:rsid w:val="00C838BF"/>
    <w:rsid w:val="00C859CB"/>
    <w:rsid w:val="00CF003E"/>
    <w:rsid w:val="00D128F1"/>
    <w:rsid w:val="00D23BB1"/>
    <w:rsid w:val="00D85BEE"/>
    <w:rsid w:val="00DA78D9"/>
    <w:rsid w:val="00E0533B"/>
    <w:rsid w:val="00E34B5F"/>
    <w:rsid w:val="00E41023"/>
    <w:rsid w:val="00E45E09"/>
    <w:rsid w:val="00EA50AF"/>
    <w:rsid w:val="00EA56F1"/>
    <w:rsid w:val="00EC09C4"/>
    <w:rsid w:val="00EF5585"/>
    <w:rsid w:val="00F34142"/>
    <w:rsid w:val="00F416AE"/>
    <w:rsid w:val="00F71287"/>
    <w:rsid w:val="00F76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5662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56624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5662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5662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1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58</cp:revision>
  <cp:lastPrinted>2025-11-26T10:20:00Z</cp:lastPrinted>
  <dcterms:created xsi:type="dcterms:W3CDTF">2023-07-03T09:55:00Z</dcterms:created>
  <dcterms:modified xsi:type="dcterms:W3CDTF">2026-01-20T12:16:00Z</dcterms:modified>
</cp:coreProperties>
</file>