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FE5B8F">
        <w:rPr>
          <w:b/>
          <w:sz w:val="28"/>
          <w:szCs w:val="28"/>
        </w:rPr>
        <w:t>ородском округе Лыткарино в 202</w:t>
      </w:r>
      <w:r w:rsidR="0047097E">
        <w:rPr>
          <w:b/>
          <w:sz w:val="28"/>
          <w:szCs w:val="28"/>
        </w:rPr>
        <w:t>6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FE5B8F" w:rsidP="00AC7B45">
      <w:pPr>
        <w:spacing w:line="276" w:lineRule="auto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2</w:t>
      </w:r>
      <w:r w:rsidR="0047097E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47097E">
        <w:rPr>
          <w:sz w:val="28"/>
          <w:szCs w:val="28"/>
        </w:rPr>
        <w:t>6</w:t>
      </w:r>
      <w:r w:rsidR="00D128F1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47097E">
        <w:rPr>
          <w:sz w:val="28"/>
          <w:szCs w:val="28"/>
        </w:rPr>
        <w:t>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47097E" w:rsidRPr="00F032FB" w:rsidRDefault="0047097E" w:rsidP="0047097E">
      <w:pPr>
        <w:pStyle w:val="a4"/>
      </w:pPr>
      <w:r w:rsidRPr="00DA3593">
        <w:t>Представленным проектом в соответствии с полномочиями, определенным Федеральным законом от 20.03.2025 №33-ФЗ «Об общих принципах организации местного самоуправления в единой системе публичной власти»</w:t>
      </w:r>
      <w:r>
        <w:t>, статьей 17 Федерального закона от 21.11.2011 №323-ФЗ «Об основах охраны здоровья граждан в Российской Федерации</w:t>
      </w:r>
      <w:r w:rsidRPr="00DA3593">
        <w:t xml:space="preserve">» и Законом Московской области от </w:t>
      </w:r>
      <w:r>
        <w:br/>
      </w:r>
      <w:r w:rsidRPr="00DA3593">
        <w:t>14.11.2013 №132/2013-ОЗ «О здравоохранении в Московской области</w:t>
      </w:r>
      <w:r w:rsidRPr="00F032FB">
        <w:t>», предлагается установить в 2026 году дополнительные меры социальной поддержки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виде частичной компенсации расходов на разовое посещение бассейна</w:t>
      </w:r>
      <w:r>
        <w:t xml:space="preserve"> в размере </w:t>
      </w:r>
      <w:r w:rsidRPr="00F032FB">
        <w:t>10% от установленной стоимости</w:t>
      </w:r>
      <w:r>
        <w:t>.</w:t>
      </w:r>
    </w:p>
    <w:p w:rsidR="0047097E" w:rsidRDefault="0047097E" w:rsidP="00FE5B8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Также предлагается </w:t>
      </w:r>
      <w:r w:rsidRPr="00F032FB">
        <w:rPr>
          <w:sz w:val="28"/>
          <w:szCs w:val="28"/>
        </w:rPr>
        <w:t>утвердить Порядок частичной компенсации расходов на разовое посещение бассейна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</w:t>
      </w:r>
      <w:r>
        <w:rPr>
          <w:sz w:val="28"/>
          <w:szCs w:val="28"/>
        </w:rPr>
        <w:t>6</w:t>
      </w:r>
      <w:r w:rsidRPr="00F032FB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(далее – Порядок частичной компенсации).</w:t>
      </w:r>
    </w:p>
    <w:p w:rsidR="00555943" w:rsidRPr="00FE5B8F" w:rsidRDefault="00FE5B8F" w:rsidP="00FE5B8F">
      <w:pPr>
        <w:spacing w:line="276" w:lineRule="auto"/>
        <w:ind w:firstLine="708"/>
        <w:jc w:val="both"/>
        <w:rPr>
          <w:sz w:val="28"/>
          <w:szCs w:val="28"/>
        </w:rPr>
      </w:pPr>
      <w:r w:rsidRPr="00FE5B8F">
        <w:rPr>
          <w:sz w:val="28"/>
          <w:szCs w:val="28"/>
        </w:rPr>
        <w:t>Предлагаемые к утверждению дополнительные меры социальной поддержки и Порядок частичной компенсации не противоречат положениям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47097E">
        <w:rPr>
          <w:sz w:val="28"/>
          <w:szCs w:val="28"/>
        </w:rPr>
        <w:t>55</w:t>
      </w:r>
      <w:r w:rsidR="006359C5" w:rsidRPr="00EA56F1">
        <w:rPr>
          <w:sz w:val="28"/>
          <w:szCs w:val="28"/>
        </w:rPr>
        <w:t xml:space="preserve"> от </w:t>
      </w:r>
      <w:r w:rsidR="00FE5B8F">
        <w:rPr>
          <w:sz w:val="28"/>
          <w:szCs w:val="28"/>
        </w:rPr>
        <w:t>23.0</w:t>
      </w:r>
      <w:r w:rsidR="0047097E">
        <w:rPr>
          <w:sz w:val="28"/>
          <w:szCs w:val="28"/>
        </w:rPr>
        <w:t>6</w:t>
      </w:r>
      <w:r w:rsidR="00FE5B8F">
        <w:rPr>
          <w:sz w:val="28"/>
          <w:szCs w:val="28"/>
        </w:rPr>
        <w:t>.202</w:t>
      </w:r>
      <w:r w:rsidR="0047097E">
        <w:rPr>
          <w:sz w:val="28"/>
          <w:szCs w:val="28"/>
        </w:rPr>
        <w:t>6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419EA"/>
    <w:rsid w:val="000E153B"/>
    <w:rsid w:val="001243C9"/>
    <w:rsid w:val="00127AE0"/>
    <w:rsid w:val="001A02A8"/>
    <w:rsid w:val="001D0F11"/>
    <w:rsid w:val="0023171E"/>
    <w:rsid w:val="002458F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7097E"/>
    <w:rsid w:val="00483F1A"/>
    <w:rsid w:val="00490004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  <w:rsid w:val="00FE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EE2850-CDBD-4F16-ACD8-57E5E6181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47097E"/>
    <w:pPr>
      <w:spacing w:line="276" w:lineRule="auto"/>
      <w:ind w:firstLine="709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47097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2024-04-24T14:40:00Z</cp:lastPrinted>
  <dcterms:created xsi:type="dcterms:W3CDTF">2023-07-03T09:55:00Z</dcterms:created>
  <dcterms:modified xsi:type="dcterms:W3CDTF">2026-06-22T11:37:00Z</dcterms:modified>
</cp:coreProperties>
</file>