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A118FF" w:rsidRPr="00A118FF">
        <w:rPr>
          <w:b/>
          <w:sz w:val="28"/>
          <w:szCs w:val="28"/>
        </w:rPr>
        <w:t>Образование</w:t>
      </w:r>
      <w:r w:rsidR="00A118FF">
        <w:rPr>
          <w:b/>
          <w:sz w:val="28"/>
          <w:szCs w:val="28"/>
        </w:rPr>
        <w:t>» на 2023-2027</w:t>
      </w:r>
      <w:r w:rsidRPr="006D629B">
        <w:rPr>
          <w:b/>
          <w:sz w:val="28"/>
          <w:szCs w:val="28"/>
        </w:rPr>
        <w:t xml:space="preserve"> годы</w:t>
      </w:r>
      <w:r w:rsidR="00134F63" w:rsidRPr="00134F63">
        <w:t xml:space="preserve"> </w:t>
      </w:r>
      <w:r w:rsidR="00134F63" w:rsidRPr="00134F63">
        <w:rPr>
          <w:b/>
          <w:sz w:val="28"/>
          <w:szCs w:val="28"/>
        </w:rPr>
        <w:t>и продление срока ее действия</w:t>
      </w:r>
      <w:r w:rsidRPr="006D629B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Pr="00AF6793" w:rsidRDefault="009C731C" w:rsidP="006D629B">
      <w:pPr>
        <w:spacing w:line="276" w:lineRule="auto"/>
        <w:jc w:val="right"/>
        <w:rPr>
          <w:b/>
          <w:sz w:val="28"/>
          <w:szCs w:val="28"/>
        </w:rPr>
      </w:pPr>
      <w:r w:rsidRPr="00AF6793">
        <w:rPr>
          <w:b/>
          <w:sz w:val="28"/>
          <w:szCs w:val="28"/>
        </w:rPr>
        <w:t>23.01.2026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5046E" w:rsidRDefault="00C95AB1" w:rsidP="0035046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C731C">
        <w:rPr>
          <w:sz w:val="28"/>
          <w:szCs w:val="28"/>
        </w:rPr>
        <w:t>В</w:t>
      </w:r>
      <w:r w:rsidR="00320420" w:rsidRPr="009C731C">
        <w:rPr>
          <w:sz w:val="28"/>
          <w:szCs w:val="28"/>
        </w:rPr>
        <w:t xml:space="preserve"> целях приведения финансовых показателей </w:t>
      </w:r>
      <w:r w:rsidR="0050275F" w:rsidRPr="009C731C">
        <w:rPr>
          <w:sz w:val="28"/>
          <w:szCs w:val="28"/>
        </w:rPr>
        <w:t>муниципальной программы «</w:t>
      </w:r>
      <w:r w:rsidR="00A118FF" w:rsidRPr="009C731C">
        <w:rPr>
          <w:sz w:val="28"/>
          <w:szCs w:val="28"/>
        </w:rPr>
        <w:t>Образование» на 2023-2027</w:t>
      </w:r>
      <w:r w:rsidR="00280EF7" w:rsidRPr="009C731C">
        <w:rPr>
          <w:sz w:val="28"/>
          <w:szCs w:val="28"/>
        </w:rPr>
        <w:t xml:space="preserve"> годы</w:t>
      </w:r>
      <w:r w:rsidR="00320420" w:rsidRPr="009C731C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9C731C" w:rsidRPr="009C731C">
        <w:rPr>
          <w:sz w:val="28"/>
          <w:szCs w:val="28"/>
        </w:rPr>
        <w:t>от 11.12.2025 №59/5 «О бюджете городского округа Лыткарино Московской области на 2026 год и на плановый период 2027 и 2028 годов» представленным проектом предлагается увеличить общий объем программных расходов 2026 года на 134 674,8 тыс. рублей</w:t>
      </w:r>
      <w:r w:rsidR="0035046E" w:rsidRPr="009C731C">
        <w:rPr>
          <w:sz w:val="28"/>
          <w:szCs w:val="28"/>
        </w:rPr>
        <w:t>, в том числе</w:t>
      </w:r>
      <w:proofErr w:type="gramEnd"/>
      <w:r w:rsidR="0035046E" w:rsidRPr="009C731C">
        <w:rPr>
          <w:sz w:val="28"/>
          <w:szCs w:val="28"/>
        </w:rPr>
        <w:t>: по подпрограмме 1 «Общее образование» у</w:t>
      </w:r>
      <w:r w:rsidR="009C731C" w:rsidRPr="009C731C">
        <w:rPr>
          <w:sz w:val="28"/>
          <w:szCs w:val="28"/>
        </w:rPr>
        <w:t>величить</w:t>
      </w:r>
      <w:r w:rsidR="0035046E" w:rsidRPr="009C731C">
        <w:rPr>
          <w:sz w:val="28"/>
          <w:szCs w:val="28"/>
        </w:rPr>
        <w:t xml:space="preserve"> на </w:t>
      </w:r>
      <w:r w:rsidR="009C731C" w:rsidRPr="009C731C">
        <w:rPr>
          <w:sz w:val="28"/>
          <w:szCs w:val="28"/>
        </w:rPr>
        <w:t>127 045,1</w:t>
      </w:r>
      <w:r w:rsidR="0035046E" w:rsidRPr="009C731C">
        <w:rPr>
          <w:sz w:val="28"/>
          <w:szCs w:val="28"/>
        </w:rPr>
        <w:t xml:space="preserve"> тыс. рублей, по подпрограмме 2 «Дополнительное образование, воспитание и психолого-социальное сопровождение детей» </w:t>
      </w:r>
      <w:r w:rsidR="009C731C" w:rsidRPr="009C731C">
        <w:rPr>
          <w:sz w:val="28"/>
          <w:szCs w:val="28"/>
        </w:rPr>
        <w:t>увеличить на 7 778,3</w:t>
      </w:r>
      <w:r w:rsidR="0035046E" w:rsidRPr="009C731C">
        <w:rPr>
          <w:sz w:val="28"/>
          <w:szCs w:val="28"/>
        </w:rPr>
        <w:t xml:space="preserve"> тыс. рублей, по подпрограмме 4 «Обеспечивающая подпрограмма» </w:t>
      </w:r>
      <w:r w:rsidR="009C731C" w:rsidRPr="009C731C">
        <w:rPr>
          <w:sz w:val="28"/>
          <w:szCs w:val="28"/>
        </w:rPr>
        <w:t>уменьшить на 148,6</w:t>
      </w:r>
      <w:r w:rsidR="0035046E" w:rsidRPr="009C731C">
        <w:rPr>
          <w:sz w:val="28"/>
          <w:szCs w:val="28"/>
        </w:rPr>
        <w:t xml:space="preserve"> тыс. рублей.</w:t>
      </w:r>
    </w:p>
    <w:p w:rsidR="009C731C" w:rsidRDefault="009C731C" w:rsidP="0035046E">
      <w:pPr>
        <w:spacing w:line="276" w:lineRule="auto"/>
        <w:ind w:firstLine="708"/>
        <w:jc w:val="both"/>
        <w:rPr>
          <w:sz w:val="28"/>
          <w:szCs w:val="28"/>
        </w:rPr>
      </w:pPr>
      <w:r w:rsidRPr="009C731C">
        <w:rPr>
          <w:sz w:val="28"/>
          <w:szCs w:val="28"/>
        </w:rPr>
        <w:t xml:space="preserve">Расходы планового периода 2027 и 2028 годов утвердить в размерах 1 </w:t>
      </w:r>
      <w:r w:rsidR="00FC5A24">
        <w:rPr>
          <w:sz w:val="28"/>
          <w:szCs w:val="28"/>
        </w:rPr>
        <w:t> </w:t>
      </w:r>
      <w:r w:rsidRPr="009C731C">
        <w:rPr>
          <w:sz w:val="28"/>
          <w:szCs w:val="28"/>
        </w:rPr>
        <w:t xml:space="preserve">445 </w:t>
      </w:r>
      <w:r w:rsidR="00FC5A24">
        <w:t> </w:t>
      </w:r>
      <w:r w:rsidRPr="009C731C">
        <w:rPr>
          <w:sz w:val="28"/>
          <w:szCs w:val="28"/>
        </w:rPr>
        <w:t>093,9 тыс. рублей</w:t>
      </w:r>
      <w:r w:rsidR="00FC5A24">
        <w:rPr>
          <w:sz w:val="28"/>
          <w:szCs w:val="28"/>
        </w:rPr>
        <w:t xml:space="preserve"> и</w:t>
      </w:r>
      <w:r w:rsidRPr="009C731C">
        <w:rPr>
          <w:sz w:val="28"/>
          <w:szCs w:val="28"/>
        </w:rPr>
        <w:t xml:space="preserve"> 1 455 836,3 тыс. рублей соответственно.</w:t>
      </w:r>
    </w:p>
    <w:p w:rsidR="00AF6793" w:rsidRPr="009C731C" w:rsidRDefault="00AF6793" w:rsidP="0035046E">
      <w:pPr>
        <w:spacing w:line="276" w:lineRule="auto"/>
        <w:ind w:firstLine="708"/>
        <w:jc w:val="both"/>
        <w:rPr>
          <w:sz w:val="28"/>
          <w:szCs w:val="28"/>
        </w:rPr>
      </w:pPr>
      <w:r w:rsidRPr="00AF6793">
        <w:rPr>
          <w:sz w:val="28"/>
          <w:szCs w:val="28"/>
        </w:rPr>
        <w:t>Разработчиком муниципальной программы «Образование» предлагается продлить сроки ее реализации до 2030 года.</w:t>
      </w:r>
    </w:p>
    <w:p w:rsidR="003A410A" w:rsidRDefault="00134F63" w:rsidP="00F5385B">
      <w:pPr>
        <w:spacing w:line="276" w:lineRule="auto"/>
        <w:ind w:firstLine="708"/>
        <w:jc w:val="both"/>
        <w:rPr>
          <w:sz w:val="28"/>
          <w:szCs w:val="28"/>
        </w:rPr>
      </w:pPr>
      <w:r w:rsidRPr="00134F63">
        <w:rPr>
          <w:sz w:val="28"/>
          <w:szCs w:val="28"/>
        </w:rPr>
        <w:t>Изменения, вносимые в муниципальную программу «Образование» на 2023-2027 годы, соответствую</w:t>
      </w:r>
      <w:r w:rsidR="008E1488">
        <w:rPr>
          <w:sz w:val="28"/>
          <w:szCs w:val="28"/>
        </w:rPr>
        <w:t>т</w:t>
      </w:r>
      <w:bookmarkStart w:id="0" w:name="_GoBack"/>
      <w:bookmarkEnd w:id="0"/>
      <w:r w:rsidRPr="00134F63">
        <w:rPr>
          <w:sz w:val="28"/>
          <w:szCs w:val="28"/>
        </w:rPr>
        <w:t xml:space="preserve"> показателям утвержденного бюджета городского округа Лыткарино на 2026 год и плановый период 2027 и 2028 годов.</w:t>
      </w:r>
    </w:p>
    <w:p w:rsidR="00134F63" w:rsidRPr="00134F63" w:rsidRDefault="00AF6793" w:rsidP="00F5385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AF6793">
        <w:rPr>
          <w:sz w:val="28"/>
          <w:szCs w:val="28"/>
        </w:rPr>
        <w:t>В ходе пр</w:t>
      </w:r>
      <w:r>
        <w:rPr>
          <w:sz w:val="28"/>
          <w:szCs w:val="28"/>
        </w:rPr>
        <w:t>оведения экспертизы установлено</w:t>
      </w:r>
      <w:r w:rsidR="00134F63">
        <w:rPr>
          <w:sz w:val="28"/>
          <w:szCs w:val="28"/>
        </w:rPr>
        <w:t xml:space="preserve">, что </w:t>
      </w:r>
      <w:r w:rsidR="00134F63" w:rsidRPr="00134F63">
        <w:rPr>
          <w:sz w:val="28"/>
          <w:szCs w:val="28"/>
        </w:rPr>
        <w:t>в проекте постановления главы городского округа Лыткарино «О внесении изменений в муниципальную программу «Образование» на 2023-2027 годы и продление сро</w:t>
      </w:r>
      <w:r w:rsidR="00134F63">
        <w:rPr>
          <w:sz w:val="28"/>
          <w:szCs w:val="28"/>
        </w:rPr>
        <w:t>ка ее действия»</w:t>
      </w:r>
      <w:r w:rsidR="00134F63" w:rsidRPr="00134F63">
        <w:rPr>
          <w:sz w:val="28"/>
          <w:szCs w:val="28"/>
        </w:rPr>
        <w:t xml:space="preserve"> пункт 2 содержит ссылку на постановление главы городского округа Лыткарино от 15.11.2022 №708-п, которым была утверждена муниципальная программа «Управление имуществом и муниципальными финансами» на 2023-2027 годы».</w:t>
      </w:r>
      <w:proofErr w:type="gramEnd"/>
    </w:p>
    <w:p w:rsidR="006D629B" w:rsidRPr="009C731C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9C731C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9C731C" w:rsidRPr="009C731C">
        <w:rPr>
          <w:sz w:val="28"/>
          <w:szCs w:val="28"/>
        </w:rPr>
        <w:t>6</w:t>
      </w:r>
      <w:r w:rsidR="00A118FF" w:rsidRPr="009C731C">
        <w:rPr>
          <w:sz w:val="28"/>
          <w:szCs w:val="28"/>
        </w:rPr>
        <w:t xml:space="preserve"> от </w:t>
      </w:r>
      <w:r w:rsidR="009C731C" w:rsidRPr="009C731C">
        <w:rPr>
          <w:sz w:val="28"/>
          <w:szCs w:val="28"/>
        </w:rPr>
        <w:t>23.01.2026</w:t>
      </w:r>
    </w:p>
    <w:p w:rsidR="009C731C" w:rsidRPr="009C731C" w:rsidRDefault="009C731C" w:rsidP="006D629B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2895"/>
    <w:rsid w:val="000E153B"/>
    <w:rsid w:val="001243C9"/>
    <w:rsid w:val="00127AE0"/>
    <w:rsid w:val="00134F63"/>
    <w:rsid w:val="001A02A8"/>
    <w:rsid w:val="001A0E65"/>
    <w:rsid w:val="001D0F11"/>
    <w:rsid w:val="00217D28"/>
    <w:rsid w:val="00221627"/>
    <w:rsid w:val="0023171E"/>
    <w:rsid w:val="002515D7"/>
    <w:rsid w:val="00260449"/>
    <w:rsid w:val="0026237A"/>
    <w:rsid w:val="00271870"/>
    <w:rsid w:val="00280EF7"/>
    <w:rsid w:val="002A6465"/>
    <w:rsid w:val="00320420"/>
    <w:rsid w:val="00325281"/>
    <w:rsid w:val="0035046E"/>
    <w:rsid w:val="0035190E"/>
    <w:rsid w:val="00361670"/>
    <w:rsid w:val="00371705"/>
    <w:rsid w:val="003853D2"/>
    <w:rsid w:val="003A410A"/>
    <w:rsid w:val="003B4200"/>
    <w:rsid w:val="003B7D69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32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8E1488"/>
    <w:rsid w:val="009168CA"/>
    <w:rsid w:val="009407F8"/>
    <w:rsid w:val="0096078D"/>
    <w:rsid w:val="009A5032"/>
    <w:rsid w:val="009C731C"/>
    <w:rsid w:val="009D0A7E"/>
    <w:rsid w:val="00A118FF"/>
    <w:rsid w:val="00A37727"/>
    <w:rsid w:val="00AC46E0"/>
    <w:rsid w:val="00AC7B45"/>
    <w:rsid w:val="00AE1E18"/>
    <w:rsid w:val="00AF6793"/>
    <w:rsid w:val="00B12E3E"/>
    <w:rsid w:val="00B14D26"/>
    <w:rsid w:val="00BD5598"/>
    <w:rsid w:val="00C838BF"/>
    <w:rsid w:val="00C859CB"/>
    <w:rsid w:val="00C95AB1"/>
    <w:rsid w:val="00D128F1"/>
    <w:rsid w:val="00D23BB1"/>
    <w:rsid w:val="00DA78D9"/>
    <w:rsid w:val="00E34B5F"/>
    <w:rsid w:val="00E41023"/>
    <w:rsid w:val="00EA50AF"/>
    <w:rsid w:val="00EA56F1"/>
    <w:rsid w:val="00F5385B"/>
    <w:rsid w:val="00F71287"/>
    <w:rsid w:val="00F76189"/>
    <w:rsid w:val="00FC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59</cp:revision>
  <cp:lastPrinted>2026-01-23T08:54:00Z</cp:lastPrinted>
  <dcterms:created xsi:type="dcterms:W3CDTF">2023-07-03T09:55:00Z</dcterms:created>
  <dcterms:modified xsi:type="dcterms:W3CDTF">2026-01-23T09:06:00Z</dcterms:modified>
</cp:coreProperties>
</file>