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772A9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772A96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772A96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772A96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556624" w:rsidRDefault="001E5372" w:rsidP="00772A96">
      <w:pPr>
        <w:jc w:val="center"/>
        <w:rPr>
          <w:b/>
          <w:sz w:val="28"/>
          <w:szCs w:val="28"/>
        </w:rPr>
      </w:pPr>
      <w:r w:rsidRPr="001E5372">
        <w:rPr>
          <w:b/>
          <w:sz w:val="28"/>
          <w:szCs w:val="28"/>
        </w:rPr>
        <w:t>«О внесении изме</w:t>
      </w:r>
      <w:r w:rsidR="00556624">
        <w:rPr>
          <w:b/>
          <w:sz w:val="28"/>
          <w:szCs w:val="28"/>
        </w:rPr>
        <w:t>нений в муниципальную программу</w:t>
      </w:r>
    </w:p>
    <w:p w:rsidR="00772A96" w:rsidRDefault="00D85BEE" w:rsidP="00772A96">
      <w:pPr>
        <w:jc w:val="center"/>
        <w:rPr>
          <w:b/>
          <w:sz w:val="28"/>
          <w:szCs w:val="28"/>
        </w:rPr>
      </w:pPr>
      <w:r w:rsidRPr="003467E6">
        <w:rPr>
          <w:b/>
          <w:sz w:val="28"/>
          <w:szCs w:val="28"/>
        </w:rPr>
        <w:t>«</w:t>
      </w:r>
      <w:r w:rsidR="00772A96" w:rsidRPr="00772A96">
        <w:rPr>
          <w:b/>
          <w:sz w:val="28"/>
          <w:szCs w:val="28"/>
        </w:rPr>
        <w:t xml:space="preserve">Управление имуществом и муниципальными финансами» </w:t>
      </w:r>
    </w:p>
    <w:p w:rsidR="00AC7B45" w:rsidRPr="004F0E7E" w:rsidRDefault="00772A96" w:rsidP="00772A96">
      <w:pPr>
        <w:jc w:val="center"/>
        <w:rPr>
          <w:b/>
          <w:sz w:val="28"/>
          <w:szCs w:val="28"/>
        </w:rPr>
      </w:pPr>
      <w:r w:rsidRPr="00772A96">
        <w:rPr>
          <w:b/>
          <w:sz w:val="28"/>
          <w:szCs w:val="28"/>
        </w:rPr>
        <w:t>на 2023-2027 годы и продление срока ее действия</w:t>
      </w:r>
      <w:r w:rsidR="00D85BEE">
        <w:rPr>
          <w:b/>
          <w:sz w:val="28"/>
          <w:szCs w:val="28"/>
        </w:rPr>
        <w:t>»</w:t>
      </w:r>
    </w:p>
    <w:p w:rsidR="00AC7B45" w:rsidRDefault="00AC7B45" w:rsidP="00772A96">
      <w:pPr>
        <w:rPr>
          <w:sz w:val="28"/>
          <w:szCs w:val="28"/>
        </w:rPr>
      </w:pPr>
    </w:p>
    <w:p w:rsidR="00AC7B45" w:rsidRPr="0088501F" w:rsidRDefault="00772A96" w:rsidP="00772A9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27</w:t>
      </w:r>
      <w:r w:rsidR="0088501F" w:rsidRPr="0088501F">
        <w:rPr>
          <w:b/>
          <w:sz w:val="28"/>
          <w:szCs w:val="28"/>
        </w:rPr>
        <w:t>.01.2026</w:t>
      </w:r>
    </w:p>
    <w:p w:rsidR="00AC7B45" w:rsidRPr="0088501F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772A96" w:rsidRDefault="00D85BEE" w:rsidP="00772A96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88501F">
        <w:rPr>
          <w:sz w:val="28"/>
          <w:szCs w:val="28"/>
        </w:rPr>
        <w:t>В целях приведения финансовых показателей муниципальной программы «</w:t>
      </w:r>
      <w:r w:rsidR="00772A96" w:rsidRPr="00772A96">
        <w:rPr>
          <w:sz w:val="28"/>
          <w:szCs w:val="28"/>
        </w:rPr>
        <w:t>Управление имуществом и муниципальными финансами</w:t>
      </w:r>
      <w:r w:rsidRPr="0088501F">
        <w:rPr>
          <w:sz w:val="28"/>
          <w:szCs w:val="28"/>
        </w:rPr>
        <w:t xml:space="preserve">» на 2023-2027 годы в соответствие с решением Совета депутатов городского округа </w:t>
      </w:r>
      <w:r w:rsidR="0088501F" w:rsidRPr="0088501F">
        <w:rPr>
          <w:sz w:val="28"/>
          <w:szCs w:val="28"/>
        </w:rPr>
        <w:t xml:space="preserve">Лыткарино от 11.12.2025 №59/5 «О бюджете городского округа Лыткарино Московской области на 2026 год и на плановый период 2027 и 2028 годов» представленным проектом предлагается </w:t>
      </w:r>
      <w:r w:rsidR="00772A96" w:rsidRPr="00772A96">
        <w:rPr>
          <w:sz w:val="28"/>
          <w:szCs w:val="28"/>
        </w:rPr>
        <w:t>увеличить общий объем программных расходов 2026 года на 126 608,4 тыс</w:t>
      </w:r>
      <w:proofErr w:type="gramEnd"/>
      <w:r w:rsidR="00772A96" w:rsidRPr="00772A96">
        <w:rPr>
          <w:sz w:val="28"/>
          <w:szCs w:val="28"/>
        </w:rPr>
        <w:t>. рублей</w:t>
      </w:r>
      <w:r w:rsidR="00EF5585" w:rsidRPr="0088501F">
        <w:rPr>
          <w:sz w:val="28"/>
          <w:szCs w:val="28"/>
        </w:rPr>
        <w:t>, в том числе</w:t>
      </w:r>
      <w:r w:rsidR="0088501F" w:rsidRPr="0088501F">
        <w:rPr>
          <w:sz w:val="28"/>
          <w:szCs w:val="28"/>
        </w:rPr>
        <w:t xml:space="preserve">: </w:t>
      </w:r>
      <w:r w:rsidR="00772A96">
        <w:rPr>
          <w:sz w:val="28"/>
          <w:szCs w:val="28"/>
        </w:rPr>
        <w:t xml:space="preserve">по </w:t>
      </w:r>
      <w:r w:rsidR="00772A96" w:rsidRPr="00772A96">
        <w:rPr>
          <w:sz w:val="28"/>
          <w:szCs w:val="28"/>
        </w:rPr>
        <w:t>подпрограмме 1 «Эффективное управление имущественным комплексом» увеличить на 4 038,5 тыс. рублей</w:t>
      </w:r>
      <w:r w:rsidR="00772A96">
        <w:rPr>
          <w:sz w:val="28"/>
          <w:szCs w:val="28"/>
        </w:rPr>
        <w:t xml:space="preserve">, по </w:t>
      </w:r>
      <w:r w:rsidR="00772A96" w:rsidRPr="00772A96">
        <w:rPr>
          <w:sz w:val="28"/>
          <w:szCs w:val="28"/>
        </w:rPr>
        <w:t>подпрограмме 3 «Управление муниципальным долгом»</w:t>
      </w:r>
      <w:r w:rsidR="00772A96" w:rsidRPr="00772A96">
        <w:t xml:space="preserve"> </w:t>
      </w:r>
      <w:r w:rsidR="00772A96" w:rsidRPr="00772A96">
        <w:rPr>
          <w:sz w:val="28"/>
          <w:szCs w:val="28"/>
        </w:rPr>
        <w:t>уменьшить на 26 309,4 тыс. рублей</w:t>
      </w:r>
      <w:r w:rsidR="00772A96">
        <w:rPr>
          <w:sz w:val="28"/>
          <w:szCs w:val="28"/>
        </w:rPr>
        <w:t xml:space="preserve">, по </w:t>
      </w:r>
      <w:r w:rsidR="00772A96" w:rsidRPr="00772A96">
        <w:rPr>
          <w:sz w:val="28"/>
          <w:szCs w:val="28"/>
        </w:rPr>
        <w:t>подпрограмме 5 «Обеспечивающая подпрограмма» увеличить на 148 879,3 тыс. рублей</w:t>
      </w:r>
      <w:r w:rsidR="00772A96">
        <w:rPr>
          <w:sz w:val="28"/>
          <w:szCs w:val="28"/>
        </w:rPr>
        <w:t>.</w:t>
      </w:r>
    </w:p>
    <w:p w:rsidR="0088501F" w:rsidRPr="0088501F" w:rsidRDefault="0088501F" w:rsidP="00772A96">
      <w:pPr>
        <w:pStyle w:val="a3"/>
        <w:ind w:left="0" w:firstLine="709"/>
        <w:jc w:val="both"/>
        <w:rPr>
          <w:sz w:val="28"/>
          <w:szCs w:val="28"/>
        </w:rPr>
      </w:pPr>
      <w:r w:rsidRPr="0088501F">
        <w:rPr>
          <w:sz w:val="28"/>
          <w:szCs w:val="28"/>
        </w:rPr>
        <w:t xml:space="preserve">Расходы планового периода 2027 и 2028 годов </w:t>
      </w:r>
      <w:r w:rsidR="005260AA">
        <w:rPr>
          <w:sz w:val="28"/>
          <w:szCs w:val="28"/>
        </w:rPr>
        <w:t xml:space="preserve">предлагается </w:t>
      </w:r>
      <w:bookmarkStart w:id="0" w:name="_GoBack"/>
      <w:bookmarkEnd w:id="0"/>
      <w:r w:rsidRPr="0088501F">
        <w:rPr>
          <w:sz w:val="28"/>
          <w:szCs w:val="28"/>
        </w:rPr>
        <w:t xml:space="preserve">утвердить в </w:t>
      </w:r>
      <w:r w:rsidR="00772A96" w:rsidRPr="00772A96">
        <w:rPr>
          <w:sz w:val="28"/>
          <w:szCs w:val="28"/>
        </w:rPr>
        <w:t>размерах 389 734,8 тыс. рублей и 366 122,8 тыс. рублей соответственно</w:t>
      </w:r>
      <w:r w:rsidRPr="0088501F">
        <w:rPr>
          <w:sz w:val="28"/>
          <w:szCs w:val="28"/>
        </w:rPr>
        <w:t>.</w:t>
      </w:r>
    </w:p>
    <w:p w:rsidR="0088501F" w:rsidRDefault="0088501F" w:rsidP="00772A96">
      <w:pPr>
        <w:pStyle w:val="a3"/>
        <w:ind w:left="0" w:firstLine="709"/>
        <w:jc w:val="both"/>
        <w:rPr>
          <w:sz w:val="28"/>
          <w:szCs w:val="28"/>
        </w:rPr>
      </w:pPr>
      <w:r w:rsidRPr="0088501F">
        <w:rPr>
          <w:sz w:val="28"/>
          <w:szCs w:val="28"/>
        </w:rPr>
        <w:t>Разработчиком муниципальной программы «</w:t>
      </w:r>
      <w:r w:rsidR="00772A96" w:rsidRPr="00772A96">
        <w:rPr>
          <w:sz w:val="28"/>
          <w:szCs w:val="28"/>
        </w:rPr>
        <w:t>Управление имуществом и муниципальными финансами</w:t>
      </w:r>
      <w:r w:rsidRPr="0088501F">
        <w:rPr>
          <w:sz w:val="28"/>
          <w:szCs w:val="28"/>
        </w:rPr>
        <w:t>» предлагается продлить сроки ее реализации до 2030 года.</w:t>
      </w:r>
    </w:p>
    <w:p w:rsidR="00772A96" w:rsidRPr="002C70DA" w:rsidRDefault="00772A96" w:rsidP="00772A96">
      <w:pPr>
        <w:ind w:firstLine="708"/>
        <w:jc w:val="both"/>
      </w:pPr>
      <w:proofErr w:type="gramStart"/>
      <w:r w:rsidRPr="002C70DA">
        <w:rPr>
          <w:sz w:val="28"/>
          <w:szCs w:val="28"/>
        </w:rPr>
        <w:t>Экспертизой выявлено несоответствие показателя</w:t>
      </w:r>
      <w:r>
        <w:rPr>
          <w:sz w:val="28"/>
          <w:szCs w:val="28"/>
        </w:rPr>
        <w:t>,</w:t>
      </w:r>
      <w:r w:rsidRPr="002C70DA">
        <w:rPr>
          <w:sz w:val="28"/>
          <w:szCs w:val="28"/>
        </w:rPr>
        <w:t xml:space="preserve"> указанного в графе 11</w:t>
      </w:r>
      <w:r>
        <w:rPr>
          <w:sz w:val="28"/>
          <w:szCs w:val="28"/>
        </w:rPr>
        <w:t xml:space="preserve"> «Объем финансирования 2028 года»</w:t>
      </w:r>
      <w:r w:rsidRPr="002C70DA">
        <w:t xml:space="preserve"> </w:t>
      </w:r>
      <w:r w:rsidRPr="002C70DA">
        <w:rPr>
          <w:sz w:val="28"/>
          <w:szCs w:val="28"/>
        </w:rPr>
        <w:t>по подстроке «Итого» строки «Итого по подпрограмме III «Управление муниципальным долгом» раздела 6 «Перечень мероприятий Подпрограммы 3 «Управление муниципальным долгом»</w:t>
      </w:r>
      <w:r>
        <w:rPr>
          <w:sz w:val="28"/>
          <w:szCs w:val="28"/>
        </w:rPr>
        <w:t>,</w:t>
      </w:r>
      <w:r w:rsidRPr="002C70DA">
        <w:rPr>
          <w:sz w:val="28"/>
          <w:szCs w:val="28"/>
        </w:rPr>
        <w:t xml:space="preserve"> показателям бюджета г.о. Лыткарино на 2026 год и плановый период 2027 и 2028 годов, утвержденного решением Совета депутатов г.о</w:t>
      </w:r>
      <w:r>
        <w:rPr>
          <w:sz w:val="28"/>
          <w:szCs w:val="28"/>
        </w:rPr>
        <w:t>. Лыткарино от 11.12.2025 №59/5 (указано - 32 783,9 тыс</w:t>
      </w:r>
      <w:proofErr w:type="gramEnd"/>
      <w:r>
        <w:rPr>
          <w:sz w:val="28"/>
          <w:szCs w:val="28"/>
        </w:rPr>
        <w:t>. рублей, следовало - 32 789,9 тыс. рублей).</w:t>
      </w:r>
    </w:p>
    <w:p w:rsidR="00772A96" w:rsidRPr="0088501F" w:rsidRDefault="00772A96" w:rsidP="00772A9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установлено</w:t>
      </w:r>
      <w:r w:rsidRPr="00350953">
        <w:rPr>
          <w:sz w:val="28"/>
          <w:szCs w:val="28"/>
        </w:rPr>
        <w:t xml:space="preserve">, </w:t>
      </w:r>
      <w:r w:rsidRPr="003140ED">
        <w:rPr>
          <w:sz w:val="28"/>
          <w:szCs w:val="28"/>
        </w:rPr>
        <w:t xml:space="preserve">что объем финансового обеспечения реализации мероприятий Программы 2025 года, указанный в паспорте Программы </w:t>
      </w:r>
      <w:proofErr w:type="gramStart"/>
      <w:r w:rsidRPr="003140ED">
        <w:rPr>
          <w:sz w:val="28"/>
          <w:szCs w:val="28"/>
        </w:rPr>
        <w:t>представленного проекта изменений</w:t>
      </w:r>
      <w:r>
        <w:rPr>
          <w:sz w:val="28"/>
          <w:szCs w:val="28"/>
        </w:rPr>
        <w:t xml:space="preserve"> в размере - 526 249,8 тыс. рублей</w:t>
      </w:r>
      <w:r w:rsidRPr="003140ED">
        <w:rPr>
          <w:sz w:val="28"/>
          <w:szCs w:val="28"/>
        </w:rPr>
        <w:t>, не соответствует показателям бюджета г.о. Лыткарино на 2025 год и на плановый период 2026 и 2027 годов, утвержденного решением Совета депутатов г.о. Лыткарино от 12.12.2024 №545/63 (с учетом внесенных изменений и дополнений от 25.12.2025 №62/6</w:t>
      </w:r>
      <w:r>
        <w:rPr>
          <w:sz w:val="28"/>
          <w:szCs w:val="28"/>
        </w:rPr>
        <w:t>) и</w:t>
      </w:r>
      <w:r w:rsidRPr="003140ED">
        <w:rPr>
          <w:sz w:val="28"/>
          <w:szCs w:val="28"/>
        </w:rPr>
        <w:t xml:space="preserve"> выписки из сводной бюджетной росписи расходов на 2025 год и плановый период 2026</w:t>
      </w:r>
      <w:proofErr w:type="gramEnd"/>
      <w:r w:rsidRPr="003140ED">
        <w:rPr>
          <w:sz w:val="28"/>
          <w:szCs w:val="28"/>
        </w:rPr>
        <w:t xml:space="preserve"> и 2027 годов</w:t>
      </w:r>
      <w:r w:rsidRPr="003140ED">
        <w:t xml:space="preserve"> </w:t>
      </w:r>
      <w:r w:rsidRPr="003140ED">
        <w:rPr>
          <w:sz w:val="28"/>
          <w:szCs w:val="28"/>
        </w:rPr>
        <w:t>по состоянию на 01.01.2026 года</w:t>
      </w:r>
      <w:r>
        <w:rPr>
          <w:sz w:val="28"/>
          <w:szCs w:val="28"/>
        </w:rPr>
        <w:t xml:space="preserve"> в размере - 533 515,7 тыс. рублей</w:t>
      </w:r>
      <w:r w:rsidRPr="003140ED">
        <w:rPr>
          <w:sz w:val="28"/>
          <w:szCs w:val="28"/>
        </w:rPr>
        <w:t>.</w:t>
      </w:r>
    </w:p>
    <w:p w:rsidR="00777BB1" w:rsidRPr="0088501F" w:rsidRDefault="00AC7B45" w:rsidP="00772A96">
      <w:pPr>
        <w:ind w:firstLine="708"/>
        <w:jc w:val="both"/>
        <w:rPr>
          <w:sz w:val="28"/>
          <w:szCs w:val="28"/>
        </w:rPr>
      </w:pPr>
      <w:r w:rsidRPr="0088501F">
        <w:rPr>
          <w:sz w:val="28"/>
          <w:szCs w:val="28"/>
        </w:rPr>
        <w:t xml:space="preserve">Экспертиза проведена в установленные сроки </w:t>
      </w:r>
      <w:r w:rsidR="000E153B" w:rsidRPr="0088501F">
        <w:rPr>
          <w:sz w:val="28"/>
          <w:szCs w:val="28"/>
        </w:rPr>
        <w:t>и под</w:t>
      </w:r>
      <w:r w:rsidR="00D23BB1" w:rsidRPr="0088501F">
        <w:rPr>
          <w:sz w:val="28"/>
          <w:szCs w:val="28"/>
        </w:rPr>
        <w:t>готовлено заключение №</w:t>
      </w:r>
      <w:r w:rsidR="00772A96">
        <w:rPr>
          <w:sz w:val="28"/>
          <w:szCs w:val="28"/>
        </w:rPr>
        <w:t>7</w:t>
      </w:r>
      <w:r w:rsidR="006359C5" w:rsidRPr="0088501F">
        <w:rPr>
          <w:sz w:val="28"/>
          <w:szCs w:val="28"/>
        </w:rPr>
        <w:t xml:space="preserve"> от </w:t>
      </w:r>
      <w:r w:rsidR="00772A96">
        <w:rPr>
          <w:sz w:val="28"/>
          <w:szCs w:val="28"/>
        </w:rPr>
        <w:t>26</w:t>
      </w:r>
      <w:r w:rsidR="0088501F" w:rsidRPr="0088501F">
        <w:rPr>
          <w:sz w:val="28"/>
          <w:szCs w:val="28"/>
        </w:rPr>
        <w:t>.01.2026</w:t>
      </w:r>
      <w:r w:rsidRPr="0088501F">
        <w:rPr>
          <w:sz w:val="28"/>
          <w:szCs w:val="28"/>
        </w:rPr>
        <w:t>.</w:t>
      </w:r>
    </w:p>
    <w:sectPr w:rsidR="00777BB1" w:rsidRPr="0088501F" w:rsidSect="00772A96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8037C"/>
    <w:multiLevelType w:val="hybridMultilevel"/>
    <w:tmpl w:val="F4620014"/>
    <w:lvl w:ilvl="0" w:tplc="6E2AB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5372"/>
    <w:rsid w:val="001E67AB"/>
    <w:rsid w:val="0022472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260AA"/>
    <w:rsid w:val="005303E4"/>
    <w:rsid w:val="0053103E"/>
    <w:rsid w:val="00556624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2A96"/>
    <w:rsid w:val="00777BB1"/>
    <w:rsid w:val="007B3CF7"/>
    <w:rsid w:val="007B7470"/>
    <w:rsid w:val="00816554"/>
    <w:rsid w:val="00830C0E"/>
    <w:rsid w:val="00842A61"/>
    <w:rsid w:val="00846B13"/>
    <w:rsid w:val="0088501F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36F61"/>
    <w:rsid w:val="00BD5598"/>
    <w:rsid w:val="00BD756D"/>
    <w:rsid w:val="00C65018"/>
    <w:rsid w:val="00C838BF"/>
    <w:rsid w:val="00C859CB"/>
    <w:rsid w:val="00CF003E"/>
    <w:rsid w:val="00D128F1"/>
    <w:rsid w:val="00D23BB1"/>
    <w:rsid w:val="00D85BEE"/>
    <w:rsid w:val="00DA78D9"/>
    <w:rsid w:val="00E0533B"/>
    <w:rsid w:val="00E34B5F"/>
    <w:rsid w:val="00E41023"/>
    <w:rsid w:val="00E45E09"/>
    <w:rsid w:val="00EA50AF"/>
    <w:rsid w:val="00EA56F1"/>
    <w:rsid w:val="00EC09C4"/>
    <w:rsid w:val="00EF5585"/>
    <w:rsid w:val="00F34142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6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6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6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6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60</cp:revision>
  <cp:lastPrinted>2025-11-26T10:20:00Z</cp:lastPrinted>
  <dcterms:created xsi:type="dcterms:W3CDTF">2023-07-03T09:55:00Z</dcterms:created>
  <dcterms:modified xsi:type="dcterms:W3CDTF">2026-01-27T07:59:00Z</dcterms:modified>
</cp:coreProperties>
</file>