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B86" w:rsidRDefault="000B7B86" w:rsidP="000B7B86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Информация</w:t>
      </w:r>
    </w:p>
    <w:p w:rsidR="000B7B86" w:rsidRPr="00D67BFC" w:rsidRDefault="000B7B86" w:rsidP="000B7B86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D67BFC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о результатах контрольного мероприятия </w:t>
      </w:r>
    </w:p>
    <w:p w:rsidR="000B7B86" w:rsidRPr="00D67BFC" w:rsidRDefault="000B7B86" w:rsidP="000B7B86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D67BFC">
        <w:rPr>
          <w:rFonts w:ascii="Times New Roman" w:hAnsi="Times New Roman"/>
          <w:b/>
          <w:sz w:val="28"/>
          <w:szCs w:val="28"/>
          <w:shd w:val="clear" w:color="auto" w:fill="FFFFFF"/>
        </w:rPr>
        <w:t>«</w:t>
      </w:r>
      <w:r w:rsidR="00D67BFC" w:rsidRPr="00D67BFC">
        <w:rPr>
          <w:rFonts w:ascii="Times New Roman" w:eastAsia="Times New Roman" w:hAnsi="Times New Roman"/>
          <w:b/>
          <w:snapToGrid w:val="0"/>
          <w:sz w:val="28"/>
          <w:szCs w:val="28"/>
        </w:rPr>
        <w:t>Проверка использования муниципальным учреждением «Лыткаринский историко-краеведческий музей» в 2025 году муниципальных ресурсов (с элементами аудита в сфере закупок)</w:t>
      </w:r>
      <w:r w:rsidRPr="00D67BFC"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0B7B86" w:rsidRPr="00D67BFC" w:rsidRDefault="000B7B86" w:rsidP="000B7B86">
      <w:pPr>
        <w:spacing w:after="0"/>
        <w:ind w:firstLine="708"/>
        <w:jc w:val="right"/>
        <w:rPr>
          <w:rFonts w:ascii="Times New Roman" w:hAnsi="Times New Roman"/>
          <w:color w:val="FF0000"/>
          <w:sz w:val="28"/>
          <w:szCs w:val="28"/>
          <w:shd w:val="clear" w:color="auto" w:fill="FFFFFF"/>
        </w:rPr>
      </w:pPr>
    </w:p>
    <w:p w:rsidR="000B7B86" w:rsidRPr="00A64E04" w:rsidRDefault="00A64E04" w:rsidP="000B7B86">
      <w:pPr>
        <w:spacing w:after="0"/>
        <w:ind w:firstLine="708"/>
        <w:jc w:val="right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A64E04">
        <w:rPr>
          <w:rFonts w:ascii="Times New Roman" w:hAnsi="Times New Roman"/>
          <w:b/>
          <w:sz w:val="28"/>
          <w:szCs w:val="28"/>
          <w:shd w:val="clear" w:color="auto" w:fill="FFFFFF"/>
        </w:rPr>
        <w:t>01.04</w:t>
      </w:r>
      <w:r w:rsidR="00E01394" w:rsidRPr="00A64E04">
        <w:rPr>
          <w:rFonts w:ascii="Times New Roman" w:hAnsi="Times New Roman"/>
          <w:b/>
          <w:sz w:val="28"/>
          <w:szCs w:val="28"/>
          <w:shd w:val="clear" w:color="auto" w:fill="FFFFFF"/>
        </w:rPr>
        <w:t>.2026</w:t>
      </w:r>
    </w:p>
    <w:p w:rsidR="000B7B86" w:rsidRPr="00D67BFC" w:rsidRDefault="000B7B86" w:rsidP="000B7B86">
      <w:pPr>
        <w:spacing w:after="0"/>
        <w:ind w:firstLine="708"/>
        <w:jc w:val="both"/>
        <w:rPr>
          <w:rFonts w:ascii="Times New Roman" w:hAnsi="Times New Roman"/>
          <w:color w:val="FF0000"/>
          <w:sz w:val="28"/>
          <w:szCs w:val="28"/>
          <w:shd w:val="clear" w:color="auto" w:fill="FFFFFF"/>
        </w:rPr>
      </w:pPr>
    </w:p>
    <w:p w:rsidR="000B7B86" w:rsidRPr="00C0734B" w:rsidRDefault="000B7B86" w:rsidP="00E01394">
      <w:pPr>
        <w:spacing w:after="0"/>
        <w:ind w:firstLine="708"/>
        <w:jc w:val="both"/>
        <w:rPr>
          <w:rFonts w:ascii="Times New Roman" w:hAnsi="Times New Roman"/>
          <w:sz w:val="28"/>
          <w:szCs w:val="28"/>
          <w:highlight w:val="green"/>
          <w:shd w:val="clear" w:color="auto" w:fill="FFFFFF"/>
        </w:rPr>
      </w:pPr>
      <w:r w:rsidRPr="00D67BFC">
        <w:rPr>
          <w:rFonts w:ascii="Times New Roman" w:hAnsi="Times New Roman"/>
          <w:sz w:val="28"/>
          <w:szCs w:val="28"/>
          <w:shd w:val="clear" w:color="auto" w:fill="FFFFFF"/>
        </w:rPr>
        <w:t xml:space="preserve">В соответствии с пунктом </w:t>
      </w:r>
      <w:r w:rsidR="00D67BFC" w:rsidRPr="00D67BFC">
        <w:rPr>
          <w:rFonts w:ascii="Times New Roman" w:hAnsi="Times New Roman"/>
          <w:sz w:val="28"/>
          <w:szCs w:val="28"/>
          <w:shd w:val="clear" w:color="auto" w:fill="FFFFFF"/>
        </w:rPr>
        <w:t>2.2</w:t>
      </w:r>
      <w:r w:rsidR="00E01394" w:rsidRPr="00D67BFC">
        <w:rPr>
          <w:rFonts w:ascii="Times New Roman" w:hAnsi="Times New Roman"/>
          <w:sz w:val="28"/>
          <w:szCs w:val="28"/>
          <w:shd w:val="clear" w:color="auto" w:fill="FFFFFF"/>
        </w:rPr>
        <w:t xml:space="preserve">. Плана работы Контрольно-счетной палаты городского округа Лыткарино на 2026 год </w:t>
      </w:r>
      <w:r w:rsidRPr="00D67BFC">
        <w:rPr>
          <w:rFonts w:ascii="Times New Roman" w:hAnsi="Times New Roman"/>
          <w:sz w:val="28"/>
          <w:szCs w:val="28"/>
          <w:shd w:val="clear" w:color="auto" w:fill="FFFFFF"/>
        </w:rPr>
        <w:t>проведено контрольное мероприятие «</w:t>
      </w:r>
      <w:r w:rsidR="00D67BFC" w:rsidRPr="00D67BFC">
        <w:rPr>
          <w:rFonts w:ascii="Times New Roman" w:eastAsia="Times New Roman" w:hAnsi="Times New Roman"/>
          <w:snapToGrid w:val="0"/>
          <w:sz w:val="28"/>
          <w:szCs w:val="28"/>
        </w:rPr>
        <w:t xml:space="preserve">Проверка использования муниципальным учреждением «Лыткаринский историко-краеведческий музей» в 2025 году муниципальных ресурсов (с </w:t>
      </w:r>
      <w:r w:rsidR="00D67BFC" w:rsidRPr="00C0734B">
        <w:rPr>
          <w:rFonts w:ascii="Times New Roman" w:eastAsia="Times New Roman" w:hAnsi="Times New Roman"/>
          <w:snapToGrid w:val="0"/>
          <w:sz w:val="28"/>
          <w:szCs w:val="28"/>
        </w:rPr>
        <w:t>элементами аудита в сфере закупок)</w:t>
      </w:r>
      <w:r w:rsidR="00FE5886" w:rsidRPr="00C0734B">
        <w:rPr>
          <w:rFonts w:ascii="Times New Roman" w:eastAsia="Times New Roman" w:hAnsi="Times New Roman"/>
          <w:snapToGrid w:val="0"/>
          <w:sz w:val="28"/>
          <w:szCs w:val="28"/>
        </w:rPr>
        <w:t>»</w:t>
      </w:r>
      <w:r w:rsidRPr="00C0734B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0B7B86" w:rsidRPr="00C0734B" w:rsidRDefault="00E01394" w:rsidP="000B7B86">
      <w:pPr>
        <w:tabs>
          <w:tab w:val="left" w:pos="0"/>
        </w:tabs>
        <w:spacing w:after="0"/>
        <w:ind w:right="-1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0734B">
        <w:rPr>
          <w:rFonts w:ascii="Times New Roman" w:hAnsi="Times New Roman"/>
          <w:sz w:val="28"/>
          <w:szCs w:val="28"/>
          <w:shd w:val="clear" w:color="auto" w:fill="FFFFFF"/>
        </w:rPr>
        <w:t xml:space="preserve">Объектом контрольного мероприятия являлось </w:t>
      </w:r>
      <w:r w:rsidR="00C0734B" w:rsidRPr="00C0734B">
        <w:rPr>
          <w:rFonts w:ascii="Times New Roman" w:hAnsi="Times New Roman"/>
          <w:sz w:val="28"/>
          <w:szCs w:val="28"/>
          <w:shd w:val="clear" w:color="auto" w:fill="FFFFFF"/>
        </w:rPr>
        <w:t>муниципальное учреждение «Лыткаринский историко-краеведческий музей» (далее – МУ «ЛИКМ»)</w:t>
      </w:r>
      <w:r w:rsidRPr="00C0734B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E01394" w:rsidRPr="00473FA9" w:rsidRDefault="00327B24" w:rsidP="00E01394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473FA9">
        <w:rPr>
          <w:rFonts w:ascii="Times New Roman" w:hAnsi="Times New Roman"/>
          <w:sz w:val="28"/>
          <w:szCs w:val="28"/>
          <w:lang w:eastAsia="ru-RU"/>
        </w:rPr>
        <w:t xml:space="preserve">Объем проверенных средств составил </w:t>
      </w:r>
      <w:r w:rsidR="00473FA9" w:rsidRPr="00473FA9">
        <w:rPr>
          <w:rFonts w:ascii="Times New Roman" w:hAnsi="Times New Roman"/>
          <w:sz w:val="28"/>
          <w:szCs w:val="28"/>
          <w:lang w:eastAsia="ru-RU"/>
        </w:rPr>
        <w:t>38 400,18</w:t>
      </w:r>
      <w:r w:rsidR="00E01394" w:rsidRPr="00473FA9">
        <w:rPr>
          <w:rFonts w:ascii="Times New Roman" w:hAnsi="Times New Roman"/>
          <w:sz w:val="28"/>
          <w:szCs w:val="28"/>
          <w:lang w:eastAsia="ru-RU"/>
        </w:rPr>
        <w:t xml:space="preserve"> тыс. рублей,</w:t>
      </w:r>
      <w:r w:rsidR="00E01394" w:rsidRPr="00473FA9">
        <w:t xml:space="preserve"> </w:t>
      </w:r>
      <w:r w:rsidR="00E01394" w:rsidRPr="00473FA9">
        <w:rPr>
          <w:rFonts w:ascii="Times New Roman" w:hAnsi="Times New Roman"/>
          <w:sz w:val="28"/>
          <w:szCs w:val="28"/>
          <w:lang w:eastAsia="ru-RU"/>
        </w:rPr>
        <w:t xml:space="preserve">из них </w:t>
      </w:r>
      <w:r w:rsidR="00473FA9" w:rsidRPr="00473FA9">
        <w:rPr>
          <w:rFonts w:ascii="Times New Roman" w:hAnsi="Times New Roman"/>
          <w:sz w:val="28"/>
          <w:szCs w:val="28"/>
          <w:lang w:eastAsia="ru-RU"/>
        </w:rPr>
        <w:t>неэффективные расходы – 275,0 тыс. рублей</w:t>
      </w:r>
      <w:r w:rsidR="00E01394" w:rsidRPr="00473FA9">
        <w:rPr>
          <w:rFonts w:ascii="Times New Roman" w:hAnsi="Times New Roman"/>
          <w:sz w:val="28"/>
          <w:szCs w:val="28"/>
          <w:lang w:eastAsia="ru-RU"/>
        </w:rPr>
        <w:t>.</w:t>
      </w:r>
    </w:p>
    <w:p w:rsidR="00327B24" w:rsidRPr="00F83437" w:rsidRDefault="000B7B86" w:rsidP="00327B24">
      <w:pPr>
        <w:spacing w:after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83437">
        <w:rPr>
          <w:rFonts w:ascii="Times New Roman" w:hAnsi="Times New Roman"/>
          <w:sz w:val="28"/>
          <w:szCs w:val="28"/>
          <w:shd w:val="clear" w:color="auto" w:fill="FFFFFF"/>
        </w:rPr>
        <w:t>По результатам контрольного мероприятия были установлены следующие нарушения:</w:t>
      </w:r>
    </w:p>
    <w:p w:rsidR="00E01394" w:rsidRPr="00F83437" w:rsidRDefault="00D15788" w:rsidP="008A6A7F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bookmarkStart w:id="0" w:name="_Hlk129870890"/>
      <w:bookmarkStart w:id="1" w:name="_Hlk129870547"/>
      <w:r w:rsidRPr="00F83437">
        <w:rPr>
          <w:rFonts w:ascii="Times New Roman" w:hAnsi="Times New Roman"/>
          <w:sz w:val="28"/>
          <w:szCs w:val="28"/>
          <w:shd w:val="clear" w:color="auto" w:fill="FFFFFF"/>
        </w:rPr>
        <w:t>п</w:t>
      </w:r>
      <w:r w:rsidR="00327B24" w:rsidRPr="00F83437">
        <w:rPr>
          <w:rFonts w:ascii="Times New Roman" w:hAnsi="Times New Roman"/>
          <w:sz w:val="28"/>
          <w:szCs w:val="28"/>
          <w:shd w:val="clear" w:color="auto" w:fill="FFFFFF"/>
        </w:rPr>
        <w:t>орядка составления и утверждения плана финансово-хозяйственной деятельности муниципальных бюджетных и автономных учреждений г.о. Лыткарино;</w:t>
      </w:r>
    </w:p>
    <w:bookmarkEnd w:id="0"/>
    <w:bookmarkEnd w:id="1"/>
    <w:p w:rsidR="000B7B86" w:rsidRPr="00F83437" w:rsidRDefault="000B7B86" w:rsidP="00E01394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83437">
        <w:rPr>
          <w:rFonts w:ascii="Times New Roman" w:hAnsi="Times New Roman"/>
          <w:sz w:val="28"/>
          <w:szCs w:val="28"/>
          <w:shd w:val="clear" w:color="auto" w:fill="FFFFFF"/>
        </w:rPr>
        <w:t>порядка ведения бухгалтерского учета, составления и представления бухгалтерской (финансовой) отчетности;</w:t>
      </w:r>
    </w:p>
    <w:p w:rsidR="00327B24" w:rsidRPr="00F83437" w:rsidRDefault="00A36668" w:rsidP="00E01394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83437">
        <w:rPr>
          <w:rFonts w:ascii="Times New Roman" w:hAnsi="Times New Roman"/>
          <w:sz w:val="28"/>
          <w:szCs w:val="28"/>
          <w:shd w:val="clear" w:color="auto" w:fill="FFFFFF"/>
        </w:rPr>
        <w:t>требований законодательства по оплате труда</w:t>
      </w:r>
      <w:r w:rsidRPr="00F83437">
        <w:rPr>
          <w:rFonts w:ascii="Times New Roman" w:eastAsiaTheme="minorEastAsia" w:hAnsi="Times New Roman"/>
          <w:sz w:val="28"/>
          <w:szCs w:val="28"/>
          <w:lang w:eastAsia="ru-RU"/>
        </w:rPr>
        <w:t>;</w:t>
      </w:r>
    </w:p>
    <w:p w:rsidR="00A86D84" w:rsidRDefault="00EE3346" w:rsidP="00E01394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73FA9">
        <w:rPr>
          <w:rFonts w:ascii="Times New Roman" w:hAnsi="Times New Roman"/>
          <w:sz w:val="28"/>
          <w:szCs w:val="28"/>
          <w:shd w:val="clear" w:color="auto" w:fill="FFFFFF"/>
        </w:rPr>
        <w:t xml:space="preserve">законодательства в сфере </w:t>
      </w:r>
      <w:r w:rsidR="00E01394" w:rsidRPr="00473FA9">
        <w:rPr>
          <w:rFonts w:ascii="Times New Roman" w:hAnsi="Times New Roman"/>
          <w:sz w:val="28"/>
          <w:szCs w:val="28"/>
          <w:shd w:val="clear" w:color="auto" w:fill="FFFFFF"/>
        </w:rPr>
        <w:t>муниципальных закупок</w:t>
      </w:r>
      <w:r w:rsidR="00A86D84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4972C0" w:rsidRPr="004972C0" w:rsidRDefault="004972C0" w:rsidP="00E01394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972C0">
        <w:rPr>
          <w:rFonts w:ascii="Times New Roman" w:hAnsi="Times New Roman"/>
          <w:sz w:val="28"/>
          <w:szCs w:val="28"/>
          <w:shd w:val="clear" w:color="auto" w:fill="FFFFFF"/>
        </w:rPr>
        <w:t>порядка формирования муниципального задания на оказание муниципальных услуг (выполнение работ) муниципальными учреждениями города Лыткарино.</w:t>
      </w:r>
    </w:p>
    <w:p w:rsidR="00A36668" w:rsidRPr="00A64E04" w:rsidRDefault="000B7B86" w:rsidP="00473FA9">
      <w:pPr>
        <w:spacing w:after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73FA9">
        <w:rPr>
          <w:rFonts w:ascii="Times New Roman" w:hAnsi="Times New Roman"/>
          <w:sz w:val="28"/>
          <w:szCs w:val="28"/>
          <w:shd w:val="clear" w:color="auto" w:fill="FFFFFF"/>
        </w:rPr>
        <w:t xml:space="preserve">По итогам проведенного контрольного мероприятия </w:t>
      </w:r>
      <w:r w:rsidR="00A36668" w:rsidRPr="00473FA9">
        <w:rPr>
          <w:rFonts w:ascii="Times New Roman" w:hAnsi="Times New Roman"/>
          <w:sz w:val="28"/>
          <w:szCs w:val="28"/>
          <w:shd w:val="clear" w:color="auto" w:fill="FFFFFF"/>
        </w:rPr>
        <w:t xml:space="preserve">директору </w:t>
      </w:r>
      <w:r w:rsidR="00473FA9" w:rsidRPr="00473FA9">
        <w:rPr>
          <w:rFonts w:ascii="Times New Roman" w:hAnsi="Times New Roman"/>
          <w:sz w:val="28"/>
          <w:szCs w:val="28"/>
          <w:shd w:val="clear" w:color="auto" w:fill="FFFFFF"/>
        </w:rPr>
        <w:t>МУ «</w:t>
      </w:r>
      <w:r w:rsidR="00463AC4">
        <w:rPr>
          <w:rFonts w:ascii="Times New Roman" w:hAnsi="Times New Roman"/>
          <w:sz w:val="28"/>
          <w:szCs w:val="28"/>
          <w:shd w:val="clear" w:color="auto" w:fill="FFFFFF"/>
        </w:rPr>
        <w:t>ЛИКМ</w:t>
      </w:r>
      <w:r w:rsidR="00473FA9" w:rsidRPr="00A64E04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E01394" w:rsidRPr="00A64E04">
        <w:rPr>
          <w:rFonts w:ascii="Times New Roman" w:hAnsi="Times New Roman"/>
          <w:sz w:val="28"/>
          <w:szCs w:val="28"/>
          <w:shd w:val="clear" w:color="auto" w:fill="FFFFFF"/>
        </w:rPr>
        <w:t xml:space="preserve"> было</w:t>
      </w:r>
      <w:r w:rsidR="00051398" w:rsidRPr="00A64E04">
        <w:rPr>
          <w:rFonts w:ascii="Times New Roman" w:hAnsi="Times New Roman"/>
          <w:sz w:val="28"/>
          <w:szCs w:val="28"/>
          <w:shd w:val="clear" w:color="auto" w:fill="FFFFFF"/>
        </w:rPr>
        <w:t xml:space="preserve"> в</w:t>
      </w:r>
      <w:r w:rsidR="00E01394" w:rsidRPr="00A64E04">
        <w:rPr>
          <w:rFonts w:ascii="Times New Roman" w:hAnsi="Times New Roman"/>
          <w:sz w:val="28"/>
          <w:szCs w:val="28"/>
          <w:shd w:val="clear" w:color="auto" w:fill="FFFFFF"/>
        </w:rPr>
        <w:t>несено Представление</w:t>
      </w:r>
      <w:r w:rsidR="00A36668" w:rsidRPr="00A64E04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E01394" w:rsidRPr="00A64E04" w:rsidRDefault="00A36668" w:rsidP="00A36668">
      <w:pPr>
        <w:shd w:val="clear" w:color="auto" w:fill="FFFFFF"/>
        <w:tabs>
          <w:tab w:val="left" w:pos="0"/>
          <w:tab w:val="left" w:pos="709"/>
          <w:tab w:val="left" w:pos="1276"/>
        </w:tabs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A64E04">
        <w:rPr>
          <w:rFonts w:ascii="Times New Roman" w:hAnsi="Times New Roman"/>
          <w:sz w:val="28"/>
          <w:szCs w:val="28"/>
          <w:lang w:eastAsia="ru-RU"/>
        </w:rPr>
        <w:tab/>
        <w:t xml:space="preserve">По результатам </w:t>
      </w:r>
      <w:r w:rsidR="009371C9" w:rsidRPr="00A64E04">
        <w:rPr>
          <w:rFonts w:ascii="Times New Roman" w:hAnsi="Times New Roman"/>
          <w:sz w:val="28"/>
          <w:szCs w:val="28"/>
          <w:lang w:eastAsia="ru-RU"/>
        </w:rPr>
        <w:t>проверки</w:t>
      </w:r>
      <w:r w:rsidRPr="00A64E04">
        <w:rPr>
          <w:rFonts w:ascii="Times New Roman" w:hAnsi="Times New Roman"/>
          <w:sz w:val="28"/>
          <w:szCs w:val="28"/>
        </w:rPr>
        <w:t xml:space="preserve"> </w:t>
      </w:r>
      <w:r w:rsidRPr="00A64E04">
        <w:rPr>
          <w:rFonts w:ascii="Times New Roman" w:hAnsi="Times New Roman"/>
          <w:sz w:val="28"/>
          <w:szCs w:val="28"/>
          <w:lang w:eastAsia="ru-RU"/>
        </w:rPr>
        <w:t>Председателем КСП городского округа Лыткарино</w:t>
      </w:r>
      <w:r w:rsidR="00473FA9" w:rsidRPr="00A64E0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86D84" w:rsidRPr="00A86D84">
        <w:rPr>
          <w:rFonts w:ascii="Times New Roman" w:hAnsi="Times New Roman"/>
          <w:sz w:val="28"/>
          <w:szCs w:val="28"/>
          <w:lang w:eastAsia="ru-RU"/>
        </w:rPr>
        <w:t xml:space="preserve">было принято решение о составлении </w:t>
      </w:r>
      <w:r w:rsidR="00A64E04">
        <w:rPr>
          <w:rFonts w:ascii="Times New Roman" w:hAnsi="Times New Roman"/>
          <w:sz w:val="28"/>
          <w:szCs w:val="28"/>
          <w:lang w:eastAsia="ru-RU"/>
        </w:rPr>
        <w:t>протокол</w:t>
      </w:r>
      <w:r w:rsidR="00A86D84">
        <w:rPr>
          <w:rFonts w:ascii="Times New Roman" w:hAnsi="Times New Roman"/>
          <w:sz w:val="28"/>
          <w:szCs w:val="28"/>
          <w:lang w:eastAsia="ru-RU"/>
        </w:rPr>
        <w:t>а</w:t>
      </w:r>
      <w:r w:rsidR="00473FA9" w:rsidRPr="00A64E04">
        <w:rPr>
          <w:rFonts w:ascii="Times New Roman" w:hAnsi="Times New Roman"/>
          <w:sz w:val="28"/>
          <w:szCs w:val="28"/>
          <w:lang w:eastAsia="ru-RU"/>
        </w:rPr>
        <w:t xml:space="preserve"> об административном правонарушении по факту грубого нарушения требований к бухгалтерскому учету, в том числе к бухгалтерской (финансовой) отчетности</w:t>
      </w:r>
      <w:r w:rsidR="00473FA9" w:rsidRPr="00A64E04">
        <w:t xml:space="preserve"> </w:t>
      </w:r>
      <w:r w:rsidR="00473FA9" w:rsidRPr="00A64E04">
        <w:rPr>
          <w:rFonts w:ascii="Times New Roman" w:hAnsi="Times New Roman"/>
          <w:sz w:val="28"/>
          <w:szCs w:val="28"/>
          <w:lang w:eastAsia="ru-RU"/>
        </w:rPr>
        <w:t xml:space="preserve">в отношении должностного лица </w:t>
      </w:r>
      <w:r w:rsidR="00A64E04" w:rsidRPr="00A64E04">
        <w:rPr>
          <w:rFonts w:ascii="Times New Roman" w:hAnsi="Times New Roman"/>
          <w:sz w:val="28"/>
          <w:szCs w:val="28"/>
          <w:lang w:eastAsia="ru-RU"/>
        </w:rPr>
        <w:t xml:space="preserve">муниципального казенного учреждения «Единая централизованная бухгалтерия» </w:t>
      </w:r>
      <w:r w:rsidR="00473FA9" w:rsidRPr="00A64E04">
        <w:rPr>
          <w:rFonts w:ascii="Times New Roman" w:hAnsi="Times New Roman"/>
          <w:sz w:val="28"/>
          <w:szCs w:val="28"/>
          <w:lang w:eastAsia="ru-RU"/>
        </w:rPr>
        <w:t>по ч. 4 ст. 15.15.6. КоАП РФ</w:t>
      </w:r>
      <w:r w:rsidR="00A64E04" w:rsidRPr="00A64E04">
        <w:rPr>
          <w:rFonts w:ascii="Times New Roman" w:hAnsi="Times New Roman"/>
          <w:sz w:val="28"/>
          <w:szCs w:val="28"/>
          <w:lang w:eastAsia="ru-RU"/>
        </w:rPr>
        <w:t>.</w:t>
      </w:r>
    </w:p>
    <w:p w:rsidR="00A9594D" w:rsidRPr="00C871FE" w:rsidRDefault="000B7B86" w:rsidP="00C871FE">
      <w:pPr>
        <w:spacing w:after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64E04">
        <w:rPr>
          <w:rFonts w:ascii="Times New Roman" w:hAnsi="Times New Roman"/>
          <w:sz w:val="28"/>
          <w:szCs w:val="28"/>
          <w:shd w:val="clear" w:color="auto" w:fill="FFFFFF"/>
        </w:rPr>
        <w:t xml:space="preserve">Главе и в Совет депутатов г.о. Лыткарино направлены информационные письма. </w:t>
      </w:r>
      <w:bookmarkStart w:id="2" w:name="_GoBack"/>
      <w:bookmarkEnd w:id="2"/>
    </w:p>
    <w:sectPr w:rsidR="00A9594D" w:rsidRPr="00C871FE" w:rsidSect="00327B24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A5515F"/>
    <w:multiLevelType w:val="hybridMultilevel"/>
    <w:tmpl w:val="1AF81086"/>
    <w:lvl w:ilvl="0" w:tplc="5192D1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4C075EF5"/>
    <w:multiLevelType w:val="hybridMultilevel"/>
    <w:tmpl w:val="6E3A1E40"/>
    <w:lvl w:ilvl="0" w:tplc="20F822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4AB"/>
    <w:rsid w:val="00051398"/>
    <w:rsid w:val="0005506A"/>
    <w:rsid w:val="000606DA"/>
    <w:rsid w:val="000B1309"/>
    <w:rsid w:val="000B7B86"/>
    <w:rsid w:val="00105C57"/>
    <w:rsid w:val="0016729F"/>
    <w:rsid w:val="00172568"/>
    <w:rsid w:val="001A2119"/>
    <w:rsid w:val="00235EF9"/>
    <w:rsid w:val="00327B24"/>
    <w:rsid w:val="003E55C5"/>
    <w:rsid w:val="003F1614"/>
    <w:rsid w:val="00413238"/>
    <w:rsid w:val="00463AC4"/>
    <w:rsid w:val="00473FA9"/>
    <w:rsid w:val="004972C0"/>
    <w:rsid w:val="004A3476"/>
    <w:rsid w:val="004E1D0D"/>
    <w:rsid w:val="00513D4F"/>
    <w:rsid w:val="005164AB"/>
    <w:rsid w:val="005851E1"/>
    <w:rsid w:val="00585490"/>
    <w:rsid w:val="007746AD"/>
    <w:rsid w:val="008A6A7F"/>
    <w:rsid w:val="009371C9"/>
    <w:rsid w:val="00A36668"/>
    <w:rsid w:val="00A41D9F"/>
    <w:rsid w:val="00A64E04"/>
    <w:rsid w:val="00A86D84"/>
    <w:rsid w:val="00A9594D"/>
    <w:rsid w:val="00B84D62"/>
    <w:rsid w:val="00C0734B"/>
    <w:rsid w:val="00C871FE"/>
    <w:rsid w:val="00C90CA3"/>
    <w:rsid w:val="00CE17F9"/>
    <w:rsid w:val="00CE2C53"/>
    <w:rsid w:val="00D15788"/>
    <w:rsid w:val="00D67BFC"/>
    <w:rsid w:val="00E01394"/>
    <w:rsid w:val="00EE3346"/>
    <w:rsid w:val="00F0609E"/>
    <w:rsid w:val="00F34A5F"/>
    <w:rsid w:val="00F80FC2"/>
    <w:rsid w:val="00F83437"/>
    <w:rsid w:val="00FE5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B8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7B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E2C5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B8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7B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E2C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6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32</cp:revision>
  <cp:lastPrinted>2026-05-07T13:12:00Z</cp:lastPrinted>
  <dcterms:created xsi:type="dcterms:W3CDTF">2024-02-16T12:19:00Z</dcterms:created>
  <dcterms:modified xsi:type="dcterms:W3CDTF">2026-05-07T13:13:00Z</dcterms:modified>
</cp:coreProperties>
</file>