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E01394" w:rsidRPr="00E01394">
        <w:rPr>
          <w:rFonts w:ascii="Times New Roman" w:eastAsia="Times New Roman" w:hAnsi="Times New Roman"/>
          <w:b/>
          <w:snapToGrid w:val="0"/>
          <w:sz w:val="28"/>
          <w:szCs w:val="28"/>
        </w:rPr>
        <w:t>Проведение аудита эффективности по использованию МАУ ДО «СШ Лыткарино» средств субсидии, выделенной на выполнение муниципального задания в 2024 году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E01394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E013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19.03.2026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0B7B86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  <w:r w:rsidRPr="00FE5886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соответствии с пунктом </w:t>
      </w:r>
      <w:r w:rsidR="00E01394" w:rsidRPr="00E01394">
        <w:rPr>
          <w:rFonts w:ascii="Times New Roman" w:hAnsi="Times New Roman"/>
          <w:sz w:val="28"/>
          <w:szCs w:val="28"/>
          <w:shd w:val="clear" w:color="auto" w:fill="FFFFFF"/>
        </w:rPr>
        <w:t>2.6. Плана работы Контрольно-счётной палаты городского округа Лыткарино на 2025 год, пунктом 2.1 Плана работы Контрольно-счетной палаты городского округа Лыткарино на 2026 год</w:t>
      </w:r>
      <w:r w:rsidR="00E0139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проведено контрольное мероприятие «</w:t>
      </w:r>
      <w:r w:rsidR="00E01394" w:rsidRPr="00E01394">
        <w:rPr>
          <w:rFonts w:ascii="Times New Roman" w:eastAsia="Times New Roman" w:hAnsi="Times New Roman"/>
          <w:snapToGrid w:val="0"/>
          <w:sz w:val="28"/>
          <w:szCs w:val="28"/>
        </w:rPr>
        <w:t>Проведение аудита эффективности по использованию МАУ ДО «СШ Лыткарино» средств субсидии, выделенной на выполнение муниципального задания в 2024 году</w:t>
      </w:r>
      <w:r w:rsidR="00FE5886" w:rsidRPr="00FE5886">
        <w:rPr>
          <w:rFonts w:ascii="Times New Roman" w:eastAsia="Times New Roman" w:hAnsi="Times New Roman"/>
          <w:snapToGrid w:val="0"/>
          <w:sz w:val="28"/>
          <w:szCs w:val="28"/>
        </w:rPr>
        <w:t>»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B7B86" w:rsidRPr="00F0609E" w:rsidRDefault="00E01394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Объектом контрольного мероприятия являлось </w:t>
      </w:r>
      <w:proofErr w:type="gramStart"/>
      <w:r w:rsidRPr="00E01394">
        <w:rPr>
          <w:rFonts w:ascii="Times New Roman" w:hAnsi="Times New Roman"/>
          <w:sz w:val="28"/>
          <w:szCs w:val="28"/>
          <w:shd w:val="clear" w:color="auto" w:fill="FFFFFF"/>
        </w:rPr>
        <w:t>муниципальное</w:t>
      </w:r>
      <w:proofErr w:type="gramEnd"/>
      <w:r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 автономное учреждение дополнительного образования «Спортивная школа Лыткарино» (далее - МАУ ДО «СШ Лыткарино»).</w:t>
      </w:r>
    </w:p>
    <w:p w:rsidR="00E01394" w:rsidRDefault="00327B24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09E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E01394" w:rsidRPr="00E01394">
        <w:rPr>
          <w:rFonts w:ascii="Times New Roman" w:hAnsi="Times New Roman"/>
          <w:sz w:val="28"/>
          <w:szCs w:val="28"/>
          <w:lang w:eastAsia="ru-RU"/>
        </w:rPr>
        <w:t>114 440,17 тыс. рублей</w:t>
      </w:r>
      <w:r w:rsidR="00E01394">
        <w:rPr>
          <w:rFonts w:ascii="Times New Roman" w:hAnsi="Times New Roman"/>
          <w:sz w:val="28"/>
          <w:szCs w:val="28"/>
          <w:lang w:eastAsia="ru-RU"/>
        </w:rPr>
        <w:t>,</w:t>
      </w:r>
      <w:r w:rsidR="00E01394" w:rsidRPr="00E01394">
        <w:t xml:space="preserve"> </w:t>
      </w:r>
      <w:r w:rsidR="00E01394">
        <w:rPr>
          <w:rFonts w:ascii="Times New Roman" w:hAnsi="Times New Roman"/>
          <w:sz w:val="28"/>
          <w:szCs w:val="28"/>
          <w:lang w:eastAsia="ru-RU"/>
        </w:rPr>
        <w:t xml:space="preserve">из них </w:t>
      </w:r>
      <w:r w:rsidR="00E01394" w:rsidRPr="00E01394">
        <w:rPr>
          <w:rFonts w:ascii="Times New Roman" w:hAnsi="Times New Roman"/>
          <w:sz w:val="28"/>
          <w:szCs w:val="28"/>
          <w:lang w:eastAsia="ru-RU"/>
        </w:rPr>
        <w:t>ущерб, нанесенный бюджету г.о. Лыткарино – 1 565,72 тыс. рублей.</w:t>
      </w:r>
    </w:p>
    <w:p w:rsidR="00327B24" w:rsidRPr="00F0609E" w:rsidRDefault="000B7B86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609E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E01394" w:rsidRPr="008A6A7F" w:rsidRDefault="00D15788" w:rsidP="008A6A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Hlk129870890"/>
      <w:bookmarkStart w:id="1" w:name="_Hlk129870547"/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327B24" w:rsidRPr="00E01394">
        <w:rPr>
          <w:rFonts w:ascii="Times New Roman" w:hAnsi="Times New Roman"/>
          <w:sz w:val="28"/>
          <w:szCs w:val="28"/>
          <w:shd w:val="clear" w:color="auto" w:fill="FFFFFF"/>
        </w:rPr>
        <w:t>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p w:rsidR="00413238" w:rsidRPr="00E01394" w:rsidRDefault="004A3476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1394">
        <w:rPr>
          <w:rFonts w:ascii="Times New Roman" w:eastAsia="Times New Roman" w:hAnsi="Times New Roman"/>
          <w:sz w:val="28"/>
          <w:szCs w:val="28"/>
          <w:lang w:eastAsia="ru-RU"/>
        </w:rPr>
        <w:t xml:space="preserve">условий </w:t>
      </w:r>
      <w:bookmarkEnd w:id="0"/>
      <w:bookmarkEnd w:id="1"/>
      <w:r w:rsidR="0016729F" w:rsidRPr="0016729F">
        <w:rPr>
          <w:rFonts w:ascii="Times New Roman" w:hAnsi="Times New Roman"/>
          <w:sz w:val="28"/>
          <w:szCs w:val="28"/>
        </w:rPr>
        <w:t>Соглашения о порядке и условиях предоставления субсидии муниципальному бюджетному или автономному учреждению городского округа Лыткарино на финансовое обеспечение выполнения муниципального задания на оказание муниципальных услуг (выполнения работ)</w:t>
      </w:r>
      <w:r w:rsidRPr="00E0139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6668" w:rsidRPr="00E01394" w:rsidRDefault="00D15788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</w:t>
      </w:r>
      <w:r w:rsidR="00A36668" w:rsidRPr="00E01394">
        <w:rPr>
          <w:rFonts w:ascii="Times New Roman" w:hAnsi="Times New Roman"/>
          <w:iCs/>
          <w:sz w:val="28"/>
          <w:szCs w:val="28"/>
          <w:lang w:eastAsia="ru-RU"/>
        </w:rPr>
        <w:t>орядка формирования муниципального задания на оказание муниципальных услуг (выполнение работ) муниципальными учреждениями г. Лыткарино и финансового обеспечения выполнения муниципального задания</w:t>
      </w:r>
      <w:r w:rsidR="00A36668" w:rsidRPr="00E0139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B7B86" w:rsidRPr="00E01394" w:rsidRDefault="000B7B86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1394">
        <w:rPr>
          <w:rFonts w:ascii="Times New Roman" w:hAnsi="Times New Roman"/>
          <w:sz w:val="28"/>
          <w:szCs w:val="28"/>
          <w:shd w:val="clear" w:color="auto" w:fill="FFFFFF"/>
        </w:rPr>
        <w:t>порядка ведения бухгалтерского учета, составления и представления бухгалтерской (финансовой) отчетности;</w:t>
      </w:r>
    </w:p>
    <w:p w:rsidR="00327B24" w:rsidRPr="00E01394" w:rsidRDefault="00A36668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1394">
        <w:rPr>
          <w:rFonts w:ascii="Times New Roman" w:hAnsi="Times New Roman"/>
          <w:sz w:val="28"/>
          <w:szCs w:val="28"/>
          <w:shd w:val="clear" w:color="auto" w:fill="FFFFFF"/>
        </w:rPr>
        <w:t>требований законодательства по оплате труда</w:t>
      </w:r>
      <w:r w:rsidRPr="00E01394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B7B86" w:rsidRPr="00E01394" w:rsidRDefault="00EE3346" w:rsidP="00E0139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законодательства в сфере </w:t>
      </w:r>
      <w:bookmarkStart w:id="2" w:name="_GoBack"/>
      <w:bookmarkEnd w:id="2"/>
      <w:r w:rsidR="00E01394">
        <w:rPr>
          <w:rFonts w:ascii="Times New Roman" w:hAnsi="Times New Roman"/>
          <w:sz w:val="28"/>
          <w:szCs w:val="28"/>
          <w:shd w:val="clear" w:color="auto" w:fill="FFFFFF"/>
        </w:rPr>
        <w:t>муниципальных закупок.</w:t>
      </w:r>
    </w:p>
    <w:p w:rsidR="008A6A7F" w:rsidRPr="00105C57" w:rsidRDefault="0005506A" w:rsidP="00105C57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По </w:t>
      </w:r>
      <w:r w:rsidR="00105C57">
        <w:rPr>
          <w:rFonts w:ascii="Times New Roman" w:hAnsi="Times New Roman"/>
          <w:sz w:val="28"/>
          <w:szCs w:val="28"/>
          <w:shd w:val="clear" w:color="auto" w:fill="FFFFFF"/>
        </w:rPr>
        <w:t>итогу</w:t>
      </w:r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проведенной оценки достижения критериев эффективности было 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>установлено, что</w:t>
      </w:r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деятельность</w:t>
      </w:r>
      <w:r w:rsidR="008A6A7F" w:rsidRPr="00105C57">
        <w:t xml:space="preserve"> 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>МАУ ДО «СШ Лыткарино»</w:t>
      </w:r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в 2024 году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по составлению, </w:t>
      </w:r>
      <w:r w:rsidR="00105C57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утверждению и ведению плана ФХД, а также </w:t>
      </w:r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в части использования средств бюджета городского округа Лыткарино на закупки товаров, работ, услуг 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соответствовала среднему уровню эффективности</w:t>
      </w:r>
      <w:r w:rsidR="00105C57" w:rsidRPr="00105C5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05C57">
        <w:rPr>
          <w:rFonts w:ascii="Times New Roman" w:hAnsi="Times New Roman"/>
          <w:sz w:val="28"/>
          <w:szCs w:val="28"/>
          <w:shd w:val="clear" w:color="auto" w:fill="FFFFFF"/>
        </w:rPr>
        <w:t>по соблюдению установленного порядка ведения бухгалтерского учета, составления отчетности и начисления заработной платы - низкому уровню эффективности</w:t>
      </w:r>
      <w:proofErr w:type="gramEnd"/>
      <w:r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>по выполнению учреждением муниципального задания, при наличии фактов невыполнения отдельных</w:t>
      </w:r>
      <w:r w:rsidR="009371C9">
        <w:rPr>
          <w:rFonts w:ascii="Times New Roman" w:hAnsi="Times New Roman"/>
          <w:sz w:val="28"/>
          <w:szCs w:val="28"/>
          <w:shd w:val="clear" w:color="auto" w:fill="FFFFFF"/>
        </w:rPr>
        <w:t xml:space="preserve"> показателей муниципального задания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05C57" w:rsidRPr="00105C57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8A6A7F" w:rsidRPr="00105C57">
        <w:rPr>
          <w:rFonts w:ascii="Times New Roman" w:hAnsi="Times New Roman"/>
          <w:sz w:val="28"/>
          <w:szCs w:val="28"/>
          <w:shd w:val="clear" w:color="auto" w:fill="FFFFFF"/>
        </w:rPr>
        <w:t xml:space="preserve"> высокому уровню эффективности.</w:t>
      </w:r>
    </w:p>
    <w:p w:rsidR="00A36668" w:rsidRPr="00E01394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A36668"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директору </w:t>
      </w:r>
      <w:r w:rsidR="00E01394" w:rsidRPr="00E01394">
        <w:rPr>
          <w:rFonts w:ascii="Times New Roman" w:hAnsi="Times New Roman"/>
          <w:sz w:val="28"/>
          <w:szCs w:val="28"/>
          <w:shd w:val="clear" w:color="auto" w:fill="FFFFFF"/>
        </w:rPr>
        <w:t>муниципального автономного учреждения дополнительного образования «Спортивная школа Лыткарино» было</w:t>
      </w:r>
      <w:r w:rsidR="00051398"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01394" w:rsidRPr="00E01394">
        <w:rPr>
          <w:rFonts w:ascii="Times New Roman" w:hAnsi="Times New Roman"/>
          <w:sz w:val="28"/>
          <w:szCs w:val="28"/>
          <w:shd w:val="clear" w:color="auto" w:fill="FFFFFF"/>
        </w:rPr>
        <w:t>несено Представление</w:t>
      </w:r>
      <w:r w:rsidR="00A36668" w:rsidRPr="00E0139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01394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01394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E01394">
        <w:rPr>
          <w:rFonts w:ascii="Times New Roman" w:hAnsi="Times New Roman"/>
          <w:sz w:val="28"/>
          <w:szCs w:val="28"/>
          <w:lang w:eastAsia="ru-RU"/>
        </w:rPr>
        <w:t xml:space="preserve">По результатам </w:t>
      </w:r>
      <w:r w:rsidR="009371C9">
        <w:rPr>
          <w:rFonts w:ascii="Times New Roman" w:hAnsi="Times New Roman"/>
          <w:sz w:val="28"/>
          <w:szCs w:val="28"/>
          <w:lang w:eastAsia="ru-RU"/>
        </w:rPr>
        <w:t>проверки</w:t>
      </w:r>
      <w:r w:rsidRPr="00E01394">
        <w:rPr>
          <w:rFonts w:ascii="Times New Roman" w:hAnsi="Times New Roman"/>
          <w:sz w:val="28"/>
          <w:szCs w:val="28"/>
        </w:rPr>
        <w:t xml:space="preserve"> </w:t>
      </w:r>
      <w:r w:rsidRPr="00E01394">
        <w:rPr>
          <w:rFonts w:ascii="Times New Roman" w:hAnsi="Times New Roman"/>
          <w:sz w:val="28"/>
          <w:szCs w:val="28"/>
          <w:lang w:eastAsia="ru-RU"/>
        </w:rPr>
        <w:t xml:space="preserve">Председателем КСП городского округа Лыткарино было </w:t>
      </w:r>
      <w:r w:rsidR="00051398" w:rsidRPr="00E01394">
        <w:rPr>
          <w:rFonts w:ascii="Times New Roman" w:hAnsi="Times New Roman"/>
          <w:sz w:val="28"/>
          <w:szCs w:val="28"/>
          <w:lang w:eastAsia="ru-RU"/>
        </w:rPr>
        <w:t>составлено</w:t>
      </w:r>
      <w:r w:rsidRPr="00E013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1394" w:rsidRPr="00E01394">
        <w:rPr>
          <w:rFonts w:ascii="Times New Roman" w:hAnsi="Times New Roman"/>
          <w:sz w:val="28"/>
          <w:szCs w:val="28"/>
          <w:lang w:eastAsia="ru-RU"/>
        </w:rPr>
        <w:t>5 протоколов</w:t>
      </w:r>
      <w:r w:rsidRPr="00E013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1394">
        <w:rPr>
          <w:rFonts w:ascii="Times New Roman" w:hAnsi="Times New Roman"/>
          <w:bCs/>
          <w:sz w:val="28"/>
          <w:szCs w:val="28"/>
          <w:lang w:eastAsia="ru-RU"/>
        </w:rPr>
        <w:t>об административных правонарушениях</w:t>
      </w:r>
      <w:r w:rsidRPr="00E013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1394" w:rsidRPr="00E01394">
        <w:rPr>
          <w:rFonts w:ascii="Times New Roman" w:hAnsi="Times New Roman"/>
          <w:sz w:val="28"/>
          <w:szCs w:val="28"/>
          <w:lang w:eastAsia="ru-RU"/>
        </w:rPr>
        <w:t>по фактам невыполнения муниципального задания, нарушений порядка формирования муниципального задания и грубых нарушений требований к бюджетному (бухгалтерскому) учету в отношении должностных лиц МАУ ДО «СШ Лыткарино» по</w:t>
      </w:r>
      <w:r w:rsidR="00E01394" w:rsidRPr="00E01394">
        <w:rPr>
          <w:rFonts w:ascii="Times New Roman" w:hAnsi="Times New Roman"/>
          <w:sz w:val="28"/>
          <w:szCs w:val="28"/>
        </w:rPr>
        <w:t xml:space="preserve"> </w:t>
      </w:r>
      <w:r w:rsidR="00E01394" w:rsidRPr="00E01394">
        <w:rPr>
          <w:rFonts w:ascii="Times New Roman" w:hAnsi="Times New Roman"/>
          <w:sz w:val="28"/>
          <w:szCs w:val="28"/>
          <w:lang w:eastAsia="ru-RU"/>
        </w:rPr>
        <w:t>ч.4 ст.15.15.6, ч.1 ст.15.15.5-1, ст.15.15.15 КоАП РФ</w:t>
      </w:r>
      <w:r w:rsidR="00E01394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CE17F9" w:rsidP="00CE17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9594D" w:rsidRPr="000B7B86" w:rsidRDefault="00A9594D">
      <w:pPr>
        <w:rPr>
          <w:rFonts w:ascii="Times New Roman" w:hAnsi="Times New Roman"/>
          <w:sz w:val="28"/>
          <w:szCs w:val="28"/>
        </w:rPr>
      </w:pPr>
    </w:p>
    <w:sectPr w:rsidR="00A9594D" w:rsidRPr="000B7B86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51398"/>
    <w:rsid w:val="0005506A"/>
    <w:rsid w:val="000606DA"/>
    <w:rsid w:val="000B1309"/>
    <w:rsid w:val="000B7B86"/>
    <w:rsid w:val="00105C57"/>
    <w:rsid w:val="0016729F"/>
    <w:rsid w:val="00172568"/>
    <w:rsid w:val="001A2119"/>
    <w:rsid w:val="00235EF9"/>
    <w:rsid w:val="00327B24"/>
    <w:rsid w:val="003E55C5"/>
    <w:rsid w:val="003F1614"/>
    <w:rsid w:val="00413238"/>
    <w:rsid w:val="004A3476"/>
    <w:rsid w:val="004E1D0D"/>
    <w:rsid w:val="00513D4F"/>
    <w:rsid w:val="005164AB"/>
    <w:rsid w:val="005851E1"/>
    <w:rsid w:val="008A6A7F"/>
    <w:rsid w:val="009371C9"/>
    <w:rsid w:val="00A36668"/>
    <w:rsid w:val="00A41D9F"/>
    <w:rsid w:val="00A9594D"/>
    <w:rsid w:val="00B84D62"/>
    <w:rsid w:val="00CE17F9"/>
    <w:rsid w:val="00CE2C53"/>
    <w:rsid w:val="00D15788"/>
    <w:rsid w:val="00E01394"/>
    <w:rsid w:val="00EE3346"/>
    <w:rsid w:val="00F0609E"/>
    <w:rsid w:val="00F34A5F"/>
    <w:rsid w:val="00F80FC2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2026-03-20T07:57:00Z</cp:lastPrinted>
  <dcterms:created xsi:type="dcterms:W3CDTF">2024-02-16T12:19:00Z</dcterms:created>
  <dcterms:modified xsi:type="dcterms:W3CDTF">2026-03-20T07:57:00Z</dcterms:modified>
</cp:coreProperties>
</file>